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2C0704" w:rsidRDefault="00B66811" w:rsidP="001D0851">
      <w:pPr>
        <w:pStyle w:val="beneBetreff"/>
        <w:spacing w:before="0" w:after="0" w:line="240" w:lineRule="auto"/>
        <w:rPr>
          <w:rFonts w:cs="Arial"/>
        </w:rPr>
        <w:sectPr w:rsidR="00B66811" w:rsidRPr="002C0704" w:rsidSect="00072A7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529" w:right="1083" w:bottom="1418" w:left="1077" w:header="703" w:footer="652" w:gutter="0"/>
          <w:cols w:space="708"/>
          <w:docGrid w:linePitch="360"/>
        </w:sectPr>
      </w:pPr>
    </w:p>
    <w:p w14:paraId="34DAD697" w14:textId="1522013F" w:rsidR="00F21B44" w:rsidRPr="002C0704" w:rsidRDefault="002E7E99" w:rsidP="001D0851">
      <w:pPr>
        <w:spacing w:line="240" w:lineRule="auto"/>
        <w:jc w:val="both"/>
        <w:outlineLvl w:val="0"/>
        <w:rPr>
          <w:rFonts w:cs="Arial"/>
          <w:b/>
          <w:color w:val="AEAAAA"/>
          <w:sz w:val="20"/>
        </w:rPr>
      </w:pPr>
      <w:r w:rsidRPr="002C0704">
        <w:rPr>
          <w:b/>
          <w:color w:val="AEAAAA"/>
          <w:sz w:val="24"/>
        </w:rPr>
        <w:t xml:space="preserve">COMMUNIQUÉ DE PRESSE </w:t>
      </w:r>
    </w:p>
    <w:p w14:paraId="20DF46B9" w14:textId="77777777" w:rsidR="002E7E99" w:rsidRPr="002C0704" w:rsidRDefault="002E7E99" w:rsidP="002E7E99">
      <w:pPr>
        <w:spacing w:line="276" w:lineRule="auto"/>
        <w:rPr>
          <w:b/>
          <w:bCs/>
          <w:sz w:val="24"/>
        </w:rPr>
      </w:pPr>
      <w:bookmarkStart w:id="0" w:name="_Hlk11757121"/>
    </w:p>
    <w:bookmarkEnd w:id="0"/>
    <w:p w14:paraId="5C263262" w14:textId="77777777" w:rsidR="00465BAD" w:rsidRPr="002C0704" w:rsidRDefault="00465BAD" w:rsidP="00465BAD">
      <w:pPr>
        <w:autoSpaceDE w:val="0"/>
        <w:autoSpaceDN w:val="0"/>
        <w:spacing w:line="240" w:lineRule="auto"/>
        <w:rPr>
          <w:rFonts w:cs="Arial"/>
          <w:b/>
          <w:bCs/>
          <w:color w:val="000000"/>
          <w:szCs w:val="22"/>
          <w:shd w:val="clear" w:color="auto" w:fill="FFFFFF"/>
        </w:rPr>
      </w:pPr>
      <w:r w:rsidRPr="002C0704">
        <w:rPr>
          <w:rFonts w:cs="Arial"/>
          <w:b/>
          <w:bCs/>
          <w:color w:val="000000"/>
          <w:szCs w:val="22"/>
          <w:shd w:val="clear" w:color="auto" w:fill="FFFFFF"/>
        </w:rPr>
        <w:t>Esthétique et fonction :</w:t>
      </w:r>
    </w:p>
    <w:p w14:paraId="4067B949" w14:textId="77777777" w:rsidR="00465BAD" w:rsidRPr="002C0704" w:rsidRDefault="00465BAD" w:rsidP="00465BAD">
      <w:pPr>
        <w:autoSpaceDE w:val="0"/>
        <w:autoSpaceDN w:val="0"/>
        <w:spacing w:line="240" w:lineRule="auto"/>
        <w:rPr>
          <w:rFonts w:cs="Arial"/>
          <w:b/>
          <w:bCs/>
          <w:color w:val="000000"/>
          <w:szCs w:val="22"/>
          <w:shd w:val="clear" w:color="auto" w:fill="FFFFFF"/>
        </w:rPr>
      </w:pPr>
      <w:r w:rsidRPr="002C0704">
        <w:rPr>
          <w:rFonts w:cs="Arial"/>
          <w:b/>
          <w:bCs/>
          <w:color w:val="000000"/>
          <w:szCs w:val="22"/>
          <w:shd w:val="clear" w:color="auto" w:fill="FFFFFF"/>
        </w:rPr>
        <w:t xml:space="preserve">5 produits Bene pour le lieu de travail moderne </w:t>
      </w:r>
    </w:p>
    <w:p w14:paraId="663BFDA2" w14:textId="77777777" w:rsidR="00465BAD" w:rsidRPr="002C0704" w:rsidRDefault="00465BAD" w:rsidP="00465BAD">
      <w:pPr>
        <w:autoSpaceDE w:val="0"/>
        <w:autoSpaceDN w:val="0"/>
        <w:spacing w:line="240" w:lineRule="auto"/>
        <w:rPr>
          <w:rFonts w:cs="Arial"/>
          <w:b/>
          <w:bCs/>
          <w:color w:val="000000"/>
          <w:szCs w:val="22"/>
          <w:shd w:val="clear" w:color="auto" w:fill="FFFFFF"/>
        </w:rPr>
      </w:pPr>
    </w:p>
    <w:p w14:paraId="267E2112" w14:textId="77777777" w:rsidR="00465BAD" w:rsidRPr="002C0704" w:rsidRDefault="00465BAD" w:rsidP="00465BAD">
      <w:pPr>
        <w:autoSpaceDE w:val="0"/>
        <w:autoSpaceDN w:val="0"/>
        <w:spacing w:line="240" w:lineRule="auto"/>
        <w:rPr>
          <w:rFonts w:cs="Arial"/>
          <w:i/>
          <w:iCs/>
          <w:color w:val="000000"/>
          <w:szCs w:val="22"/>
          <w:shd w:val="clear" w:color="auto" w:fill="FFFFFF"/>
        </w:rPr>
      </w:pPr>
      <w:r w:rsidRPr="002C0704">
        <w:rPr>
          <w:rFonts w:cs="Arial"/>
          <w:i/>
          <w:iCs/>
          <w:color w:val="000000"/>
          <w:szCs w:val="22"/>
          <w:shd w:val="clear" w:color="auto" w:fill="FFFFFF"/>
        </w:rPr>
        <w:t xml:space="preserve">22.06.2022, Waidhofen a. d. </w:t>
      </w:r>
      <w:proofErr w:type="spellStart"/>
      <w:r w:rsidRPr="002C0704">
        <w:rPr>
          <w:rFonts w:cs="Arial"/>
          <w:i/>
          <w:iCs/>
          <w:color w:val="000000"/>
          <w:szCs w:val="22"/>
          <w:shd w:val="clear" w:color="auto" w:fill="FFFFFF"/>
        </w:rPr>
        <w:t>Ybbs</w:t>
      </w:r>
      <w:proofErr w:type="spellEnd"/>
      <w:r w:rsidRPr="002C0704">
        <w:rPr>
          <w:rFonts w:cs="Arial"/>
          <w:i/>
          <w:iCs/>
          <w:color w:val="000000"/>
          <w:szCs w:val="22"/>
          <w:shd w:val="clear" w:color="auto" w:fill="FFFFFF"/>
        </w:rPr>
        <w:t>. Les solutions modernes en matière de lieu de travail reposent sur des zones clairement divisées qui offrent des possibilités de retraite ainsi que des lieux d'échange et de communication. Le fabricant de mobilier de bureau Bene propose une gamme de solutions intelligentes et flexibles à cet effet - et prouve une fois de plus qu'il est le spécialiste des environnements de travail contemporains.</w:t>
      </w:r>
    </w:p>
    <w:p w14:paraId="4FC7749F" w14:textId="77777777" w:rsidR="00465BAD" w:rsidRPr="002C0704" w:rsidRDefault="00465BAD" w:rsidP="00465BAD">
      <w:pPr>
        <w:autoSpaceDE w:val="0"/>
        <w:autoSpaceDN w:val="0"/>
        <w:spacing w:line="240" w:lineRule="auto"/>
        <w:rPr>
          <w:rFonts w:cs="Arial"/>
          <w:color w:val="000000"/>
          <w:szCs w:val="22"/>
          <w:shd w:val="clear" w:color="auto" w:fill="FFFFFF"/>
        </w:rPr>
      </w:pPr>
    </w:p>
    <w:p w14:paraId="31D1E3BC" w14:textId="52284FD1" w:rsidR="00465BAD" w:rsidRPr="002C0704" w:rsidRDefault="00465BAD" w:rsidP="00465BAD">
      <w:pPr>
        <w:autoSpaceDE w:val="0"/>
        <w:autoSpaceDN w:val="0"/>
        <w:spacing w:line="240" w:lineRule="auto"/>
        <w:rPr>
          <w:rFonts w:cs="Arial"/>
          <w:color w:val="000000"/>
          <w:szCs w:val="22"/>
          <w:shd w:val="clear" w:color="auto" w:fill="FFFFFF"/>
        </w:rPr>
      </w:pPr>
      <w:r w:rsidRPr="002C0704">
        <w:rPr>
          <w:rFonts w:cs="Arial"/>
          <w:color w:val="000000"/>
          <w:szCs w:val="22"/>
          <w:shd w:val="clear" w:color="auto" w:fill="FFFFFF"/>
        </w:rPr>
        <w:t xml:space="preserve">En réponse à l'évolution rapide de nos modes de travail, la structure, le zonage et l'ameublement des espaces de bureaux ouverts sont en train de changer. Des espaces spécialement conçus pour une grande variété de méthodes de travail voient le </w:t>
      </w:r>
      <w:r w:rsidR="002C0704" w:rsidRPr="002C0704">
        <w:rPr>
          <w:rFonts w:cs="Arial"/>
          <w:color w:val="000000"/>
          <w:szCs w:val="22"/>
          <w:shd w:val="clear" w:color="auto" w:fill="FFFFFF"/>
        </w:rPr>
        <w:t>jour :</w:t>
      </w:r>
      <w:r w:rsidRPr="002C0704">
        <w:rPr>
          <w:rFonts w:cs="Arial"/>
          <w:color w:val="000000"/>
          <w:szCs w:val="22"/>
          <w:shd w:val="clear" w:color="auto" w:fill="FFFFFF"/>
        </w:rPr>
        <w:t xml:space="preserve"> Ils créent des zones de travail ciblé et des îlots de communication, encourageant les échanges entre les individus et les équipes. La possibilité de travailler alternativement dans des zones de communication et de concentration accroît la motivation, améliore le flux de travail personnel et le sens de la communauté. Bene propose à cet effet une gamme de solutions et de concepts de produits innovants, qui convainquent non seulement par leur fonctionnalité et leur flexibilité, mais créent également une atmosphère esthétiquement stimulante grâce à des couleurs, des matériaux et des designs originaux. </w:t>
      </w:r>
    </w:p>
    <w:p w14:paraId="5C1A7352" w14:textId="77777777" w:rsidR="00465BAD" w:rsidRPr="002C0704" w:rsidRDefault="00465BAD" w:rsidP="00465BAD">
      <w:pPr>
        <w:autoSpaceDE w:val="0"/>
        <w:autoSpaceDN w:val="0"/>
        <w:spacing w:line="240" w:lineRule="auto"/>
        <w:rPr>
          <w:rFonts w:cs="Arial"/>
          <w:color w:val="000000"/>
          <w:szCs w:val="22"/>
          <w:shd w:val="clear" w:color="auto" w:fill="FFFFFF"/>
        </w:rPr>
      </w:pPr>
    </w:p>
    <w:p w14:paraId="7DC6EA53" w14:textId="77777777" w:rsidR="00465BAD" w:rsidRPr="002C0704" w:rsidRDefault="00465BAD" w:rsidP="00465BAD">
      <w:pPr>
        <w:autoSpaceDE w:val="0"/>
        <w:autoSpaceDN w:val="0"/>
        <w:spacing w:line="240" w:lineRule="auto"/>
        <w:rPr>
          <w:rFonts w:cs="Arial"/>
          <w:color w:val="000000"/>
          <w:szCs w:val="22"/>
          <w:shd w:val="clear" w:color="auto" w:fill="FFFFFF"/>
        </w:rPr>
      </w:pPr>
      <w:r w:rsidRPr="00A23873">
        <w:rPr>
          <w:rFonts w:cs="Arial"/>
          <w:b/>
          <w:bCs/>
          <w:color w:val="000000"/>
          <w:szCs w:val="22"/>
          <w:shd w:val="clear" w:color="auto" w:fill="FFFFFF"/>
        </w:rPr>
        <w:t>LOFT Storage</w:t>
      </w:r>
      <w:r w:rsidRPr="002C0704">
        <w:rPr>
          <w:rFonts w:cs="Arial"/>
          <w:color w:val="000000"/>
          <w:szCs w:val="22"/>
          <w:shd w:val="clear" w:color="auto" w:fill="FFFFFF"/>
        </w:rPr>
        <w:t xml:space="preserve"> de Christian Horner en est un bon exemple : ce module de bureau associe un espace de rangement fonctionnel à des niveaux d'aménagement ouverts. Les compartiments disposés de manière asymétrique se présentent comme des espaces d'exposition et de présentation individuels, tandis que l'armoire de rangement classique se trouve juste en dessous. Des portes coulissantes pratiques permettent un accès simple et peu encombrant à l'intérieur. En particulier dans les grands bureaux, LOFT Storage est également idéal pour diviser l'espace : il peut être utilisé comme un séparateur de pièce indépendant accessible des deux côtés, ce qui permet de maintenir la ligne de vue grâce à l'interaction entre les éléments ouverts et fermés. "L'espace de stockage devient plus décoratif, plus ouvert et plus individuel dans son utilisation. Ils changent, mais restent un élément important de l'aménagement des bureaux", explique Christian Horner.</w:t>
      </w:r>
    </w:p>
    <w:p w14:paraId="531874AD" w14:textId="77777777" w:rsidR="00465BAD" w:rsidRPr="002C0704" w:rsidRDefault="00465BAD" w:rsidP="00465BAD">
      <w:pPr>
        <w:autoSpaceDE w:val="0"/>
        <w:autoSpaceDN w:val="0"/>
        <w:spacing w:line="240" w:lineRule="auto"/>
        <w:rPr>
          <w:rFonts w:cs="Arial"/>
          <w:color w:val="000000"/>
          <w:szCs w:val="22"/>
          <w:shd w:val="clear" w:color="auto" w:fill="FFFFFF"/>
        </w:rPr>
      </w:pPr>
    </w:p>
    <w:p w14:paraId="15BA66D5" w14:textId="1930195C" w:rsidR="006027A9" w:rsidRPr="002C0704" w:rsidRDefault="00465BAD" w:rsidP="00465BAD">
      <w:pPr>
        <w:autoSpaceDE w:val="0"/>
        <w:autoSpaceDN w:val="0"/>
        <w:spacing w:line="240" w:lineRule="auto"/>
        <w:rPr>
          <w:rFonts w:cs="Arial"/>
          <w:color w:val="000000"/>
          <w:szCs w:val="22"/>
          <w:shd w:val="clear" w:color="auto" w:fill="FFFFFF"/>
        </w:rPr>
      </w:pPr>
      <w:r w:rsidRPr="002C0704">
        <w:rPr>
          <w:rFonts w:cs="Arial"/>
          <w:color w:val="000000"/>
          <w:szCs w:val="22"/>
          <w:shd w:val="clear" w:color="auto" w:fill="FFFFFF"/>
        </w:rPr>
        <w:t xml:space="preserve">Dans les concepts de bureaux ouverts, une division intelligente des pièces et une bonne acoustique sont des facteurs clés pour créer un environnement de travail productif. Cela nécessite parfois la construction de cloisons spatiales claires. Cependant, les installations murales fixes sont coûteuses, peu flexibles et en contradiction avec les qualités de l'espace ouvert. Le système de cloisons modulaires </w:t>
      </w:r>
      <w:r w:rsidRPr="00A23873">
        <w:rPr>
          <w:rFonts w:cs="Arial"/>
          <w:b/>
          <w:bCs/>
          <w:color w:val="000000"/>
          <w:szCs w:val="22"/>
          <w:shd w:val="clear" w:color="auto" w:fill="FFFFFF"/>
        </w:rPr>
        <w:t>NOOXS</w:t>
      </w:r>
      <w:r w:rsidRPr="002C0704">
        <w:rPr>
          <w:rFonts w:cs="Arial"/>
          <w:color w:val="000000"/>
          <w:szCs w:val="22"/>
          <w:shd w:val="clear" w:color="auto" w:fill="FFFFFF"/>
        </w:rPr>
        <w:t xml:space="preserve">, conçu par Pearson Lloyd, est recommandé comme alternative : Il offre la possibilité de créer les zones requises dans l'espace de bureau. Les éléments muraux solides peuvent être combinés de manière créative pour former des niches indépendantes. De cette manière, ils définissent différents environnements de travail et offrent une gamme </w:t>
      </w:r>
      <w:r w:rsidRPr="002C0704">
        <w:rPr>
          <w:rFonts w:cs="Arial"/>
          <w:color w:val="000000"/>
          <w:szCs w:val="22"/>
          <w:shd w:val="clear" w:color="auto" w:fill="FFFFFF"/>
        </w:rPr>
        <w:lastRenderedPageBreak/>
        <w:t>différenciée d'espaces : pour les réunions, les discussions sur les projets, les kitchenettes et bien plus encore.</w:t>
      </w:r>
    </w:p>
    <w:p w14:paraId="6549A65A" w14:textId="557FB2EB" w:rsidR="00465BAD" w:rsidRPr="002C0704" w:rsidRDefault="00465BAD" w:rsidP="00465BAD">
      <w:pPr>
        <w:autoSpaceDE w:val="0"/>
        <w:autoSpaceDN w:val="0"/>
        <w:spacing w:line="240" w:lineRule="auto"/>
        <w:rPr>
          <w:rFonts w:cs="Arial"/>
          <w:color w:val="000000"/>
          <w:szCs w:val="22"/>
          <w:shd w:val="clear" w:color="auto" w:fill="FFFFFF"/>
        </w:rPr>
      </w:pPr>
    </w:p>
    <w:p w14:paraId="70F16509" w14:textId="77777777" w:rsidR="00465BAD" w:rsidRPr="002C0704" w:rsidRDefault="00465BAD" w:rsidP="00465BAD">
      <w:pPr>
        <w:autoSpaceDE w:val="0"/>
        <w:autoSpaceDN w:val="0"/>
        <w:spacing w:line="240" w:lineRule="auto"/>
        <w:rPr>
          <w:rFonts w:cs="Arial"/>
          <w:color w:val="000000"/>
          <w:szCs w:val="22"/>
          <w:shd w:val="clear" w:color="auto" w:fill="FFFFFF"/>
        </w:rPr>
      </w:pPr>
      <w:r w:rsidRPr="002C0704">
        <w:rPr>
          <w:rFonts w:cs="Arial"/>
          <w:color w:val="000000"/>
          <w:szCs w:val="22"/>
          <w:shd w:val="clear" w:color="auto" w:fill="FFFFFF"/>
        </w:rPr>
        <w:t xml:space="preserve">Cependant, la vie de bureau trépidante exige également des lieux de retraite qui garantissent une tranquillité et une concentration absolues. Sur la base du système mural NOOXS et en combinaison avec des éléments en verre, Bene a donc développé le </w:t>
      </w:r>
      <w:r w:rsidRPr="00A23873">
        <w:rPr>
          <w:rFonts w:cs="Arial"/>
          <w:b/>
          <w:bCs/>
          <w:color w:val="000000"/>
          <w:szCs w:val="22"/>
          <w:shd w:val="clear" w:color="auto" w:fill="FFFFFF"/>
        </w:rPr>
        <w:t xml:space="preserve">NOOXS </w:t>
      </w:r>
      <w:proofErr w:type="spellStart"/>
      <w:r w:rsidRPr="00A23873">
        <w:rPr>
          <w:rFonts w:cs="Arial"/>
          <w:b/>
          <w:bCs/>
          <w:color w:val="000000"/>
          <w:szCs w:val="22"/>
          <w:shd w:val="clear" w:color="auto" w:fill="FFFFFF"/>
        </w:rPr>
        <w:t>Think</w:t>
      </w:r>
      <w:proofErr w:type="spellEnd"/>
      <w:r w:rsidRPr="00A23873">
        <w:rPr>
          <w:rFonts w:cs="Arial"/>
          <w:b/>
          <w:bCs/>
          <w:color w:val="000000"/>
          <w:szCs w:val="22"/>
          <w:shd w:val="clear" w:color="auto" w:fill="FFFFFF"/>
        </w:rPr>
        <w:t xml:space="preserve"> Tank</w:t>
      </w:r>
      <w:r w:rsidRPr="002C0704">
        <w:rPr>
          <w:rFonts w:cs="Arial"/>
          <w:color w:val="000000"/>
          <w:szCs w:val="22"/>
          <w:shd w:val="clear" w:color="auto" w:fill="FFFFFF"/>
        </w:rPr>
        <w:t xml:space="preserve">, un système de pièce dans la pièce qui offre une isolation acoustique importante. Tout aussi autonome que NOOXS, le </w:t>
      </w:r>
      <w:proofErr w:type="spellStart"/>
      <w:r w:rsidRPr="002C0704">
        <w:rPr>
          <w:rFonts w:cs="Arial"/>
          <w:color w:val="000000"/>
          <w:szCs w:val="22"/>
          <w:shd w:val="clear" w:color="auto" w:fill="FFFFFF"/>
        </w:rPr>
        <w:t>Think</w:t>
      </w:r>
      <w:proofErr w:type="spellEnd"/>
      <w:r w:rsidRPr="002C0704">
        <w:rPr>
          <w:rFonts w:cs="Arial"/>
          <w:color w:val="000000"/>
          <w:szCs w:val="22"/>
          <w:shd w:val="clear" w:color="auto" w:fill="FFFFFF"/>
        </w:rPr>
        <w:t xml:space="preserve"> Tank est complètement indépendant et dispose d'un système de ventilation intégré qui permet de contrôler individuellement la circulation de l'air dans la pièce. L'intimité est ainsi créée là où elle est nécessaire. </w:t>
      </w:r>
    </w:p>
    <w:p w14:paraId="77BE0D04" w14:textId="77777777" w:rsidR="00465BAD" w:rsidRPr="002C0704" w:rsidRDefault="00465BAD" w:rsidP="00465BAD">
      <w:pPr>
        <w:autoSpaceDE w:val="0"/>
        <w:autoSpaceDN w:val="0"/>
        <w:spacing w:line="240" w:lineRule="auto"/>
        <w:rPr>
          <w:rFonts w:cs="Arial"/>
          <w:color w:val="000000"/>
          <w:szCs w:val="22"/>
          <w:shd w:val="clear" w:color="auto" w:fill="FFFFFF"/>
        </w:rPr>
      </w:pPr>
    </w:p>
    <w:p w14:paraId="5106514E" w14:textId="77777777" w:rsidR="00465BAD" w:rsidRPr="002C0704" w:rsidRDefault="00465BAD" w:rsidP="00465BAD">
      <w:pPr>
        <w:autoSpaceDE w:val="0"/>
        <w:autoSpaceDN w:val="0"/>
        <w:spacing w:line="240" w:lineRule="auto"/>
        <w:rPr>
          <w:rFonts w:cs="Arial"/>
          <w:color w:val="000000"/>
          <w:szCs w:val="22"/>
          <w:shd w:val="clear" w:color="auto" w:fill="FFFFFF"/>
        </w:rPr>
      </w:pPr>
      <w:r w:rsidRPr="002C0704">
        <w:rPr>
          <w:rFonts w:cs="Arial"/>
          <w:color w:val="000000"/>
          <w:szCs w:val="22"/>
          <w:shd w:val="clear" w:color="auto" w:fill="FFFFFF"/>
        </w:rPr>
        <w:t xml:space="preserve">Bien que le concept des espaces ouverts modifie en permanence l'environnement de bureau, le bureau classique reste un élément essentiel de chaque lieu de travail. Avec le bureau </w:t>
      </w:r>
      <w:r w:rsidRPr="00A23873">
        <w:rPr>
          <w:rFonts w:cs="Arial"/>
          <w:b/>
          <w:bCs/>
          <w:color w:val="000000"/>
          <w:szCs w:val="22"/>
          <w:shd w:val="clear" w:color="auto" w:fill="FFFFFF"/>
        </w:rPr>
        <w:t>LEVEL LIFT</w:t>
      </w:r>
      <w:r w:rsidRPr="002C0704">
        <w:rPr>
          <w:rFonts w:cs="Arial"/>
          <w:color w:val="000000"/>
          <w:szCs w:val="22"/>
          <w:shd w:val="clear" w:color="auto" w:fill="FFFFFF"/>
        </w:rPr>
        <w:t>, réglable en hauteur électriquement, le fabricant s'attaque au problème de la position assise constante au bureau, qui entraîne souvent des tensions ou des maux de dos. La conception de Christian Horner permet de travailler à la fois assis et debout et de passer de l'un à l'autre à volonté. Il peut être utilisé en particulier par les employés qui travaillent principalement devant un écran d'ordinateur et qui aiment changer de position spontanément et fréquemment. LEVEL LIFT contribue ainsi à maintenir le corps et l'esprit en mouvement, même pendant le travail de bureau.</w:t>
      </w:r>
    </w:p>
    <w:p w14:paraId="7A6A0B1A" w14:textId="77777777" w:rsidR="00465BAD" w:rsidRPr="002C0704" w:rsidRDefault="00465BAD" w:rsidP="00465BAD">
      <w:pPr>
        <w:autoSpaceDE w:val="0"/>
        <w:autoSpaceDN w:val="0"/>
        <w:spacing w:line="240" w:lineRule="auto"/>
        <w:rPr>
          <w:rFonts w:cs="Arial"/>
          <w:color w:val="000000"/>
          <w:szCs w:val="22"/>
          <w:shd w:val="clear" w:color="auto" w:fill="FFFFFF"/>
        </w:rPr>
      </w:pPr>
    </w:p>
    <w:p w14:paraId="5138E89E" w14:textId="77777777" w:rsidR="00465BAD" w:rsidRPr="002C0704" w:rsidRDefault="00465BAD" w:rsidP="00465BAD">
      <w:pPr>
        <w:autoSpaceDE w:val="0"/>
        <w:autoSpaceDN w:val="0"/>
        <w:spacing w:line="240" w:lineRule="auto"/>
        <w:rPr>
          <w:rFonts w:cs="Arial"/>
          <w:color w:val="000000"/>
          <w:szCs w:val="22"/>
          <w:shd w:val="clear" w:color="auto" w:fill="FFFFFF"/>
        </w:rPr>
      </w:pPr>
      <w:r w:rsidRPr="002C0704">
        <w:rPr>
          <w:rFonts w:cs="Arial"/>
          <w:color w:val="000000"/>
          <w:szCs w:val="22"/>
          <w:shd w:val="clear" w:color="auto" w:fill="FFFFFF"/>
        </w:rPr>
        <w:t xml:space="preserve">Le bureau est idéalement complété par le siège pivotant </w:t>
      </w:r>
      <w:r w:rsidRPr="00A23873">
        <w:rPr>
          <w:rFonts w:cs="Arial"/>
          <w:b/>
          <w:bCs/>
          <w:color w:val="000000"/>
          <w:szCs w:val="22"/>
          <w:shd w:val="clear" w:color="auto" w:fill="FFFFFF"/>
        </w:rPr>
        <w:t>RIYA</w:t>
      </w:r>
      <w:r w:rsidRPr="002C0704">
        <w:rPr>
          <w:rFonts w:cs="Arial"/>
          <w:color w:val="000000"/>
          <w:szCs w:val="22"/>
          <w:shd w:val="clear" w:color="auto" w:fill="FFFFFF"/>
        </w:rPr>
        <w:t xml:space="preserve"> de Pearson Lloyd : avec ses formes arrondies, ses lignes fluides et son utilisation intuitive, il forme un contrepoint agréable à l'aspect technique qui caractérise souvent les sièges pivotants. Les commandes sont à la fois </w:t>
      </w:r>
      <w:proofErr w:type="spellStart"/>
      <w:r w:rsidRPr="002C0704">
        <w:rPr>
          <w:rFonts w:cs="Arial"/>
          <w:color w:val="000000"/>
          <w:szCs w:val="22"/>
          <w:shd w:val="clear" w:color="auto" w:fill="FFFFFF"/>
        </w:rPr>
        <w:t>haptiquement</w:t>
      </w:r>
      <w:proofErr w:type="spellEnd"/>
      <w:r w:rsidRPr="002C0704">
        <w:rPr>
          <w:rFonts w:cs="Arial"/>
          <w:color w:val="000000"/>
          <w:szCs w:val="22"/>
          <w:shd w:val="clear" w:color="auto" w:fill="FFFFFF"/>
        </w:rPr>
        <w:t xml:space="preserve"> et visuellement intuitives et se révèlent immédiatement lors de l'utilisation. Les grands atouts de RIYA sont avant tout son adaptabilité : un mécanisme synchrone classique avec réglage de l'inclinaison de l'assise facilite l'adaptation individuelle à une position assise prolongée. Grâce à l'ajustement automatique du poids, la chaise offre tout le confort nécessaire, et un support lombaire réglable en hauteur apporte également un soutien supplémentaire au dos.</w:t>
      </w:r>
    </w:p>
    <w:p w14:paraId="0F40DF20" w14:textId="77777777" w:rsidR="00465BAD" w:rsidRPr="002C0704" w:rsidRDefault="00465BAD" w:rsidP="00465BAD">
      <w:pPr>
        <w:autoSpaceDE w:val="0"/>
        <w:autoSpaceDN w:val="0"/>
        <w:spacing w:line="240" w:lineRule="auto"/>
        <w:rPr>
          <w:rFonts w:cs="Arial"/>
          <w:color w:val="000000"/>
          <w:szCs w:val="22"/>
          <w:shd w:val="clear" w:color="auto" w:fill="FFFFFF"/>
        </w:rPr>
      </w:pPr>
    </w:p>
    <w:p w14:paraId="1EFFD49D" w14:textId="46BC8D6A" w:rsidR="00465BAD" w:rsidRPr="002C0704" w:rsidRDefault="00465BAD" w:rsidP="00465BAD">
      <w:pPr>
        <w:autoSpaceDE w:val="0"/>
        <w:autoSpaceDN w:val="0"/>
        <w:spacing w:line="240" w:lineRule="auto"/>
        <w:rPr>
          <w:rFonts w:cs="Arial"/>
          <w:color w:val="000000"/>
          <w:szCs w:val="22"/>
          <w:shd w:val="clear" w:color="auto" w:fill="FFFFFF"/>
        </w:rPr>
      </w:pPr>
      <w:r w:rsidRPr="002C0704">
        <w:rPr>
          <w:rFonts w:cs="Arial"/>
          <w:color w:val="000000"/>
          <w:szCs w:val="22"/>
          <w:shd w:val="clear" w:color="auto" w:fill="FFFFFF"/>
        </w:rPr>
        <w:t>Crédit photo : voir le nom du fichier</w:t>
      </w:r>
    </w:p>
    <w:sectPr w:rsidR="00465BAD" w:rsidRPr="002C0704" w:rsidSect="00A91721">
      <w:headerReference w:type="even" r:id="rId13"/>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CAAED" w14:textId="77777777" w:rsidR="005113C4" w:rsidRDefault="005113C4">
      <w:pPr>
        <w:spacing w:line="240" w:lineRule="auto"/>
      </w:pPr>
      <w:r>
        <w:separator/>
      </w:r>
    </w:p>
  </w:endnote>
  <w:endnote w:type="continuationSeparator" w:id="0">
    <w:p w14:paraId="694E9CFC" w14:textId="77777777" w:rsidR="005113C4" w:rsidRDefault="005113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t xml:space="preserve">Société : BENE </w:t>
    </w:r>
    <w:proofErr w:type="gramStart"/>
    <w:r>
      <w:t>GmbH  Forme</w:t>
    </w:r>
    <w:proofErr w:type="gramEnd"/>
    <w:r>
      <w:t xml:space="preserve"> juridique : société à responsabilité limitée  Siège : Waidhofen/</w:t>
    </w:r>
    <w:proofErr w:type="spellStart"/>
    <w:r>
      <w:t>Ybbs</w:t>
    </w:r>
    <w:proofErr w:type="spellEnd"/>
    <w:r>
      <w:t xml:space="preserve">  </w:t>
    </w:r>
    <w:r>
      <w:br/>
      <w:t xml:space="preserve">No du registre des sociétés : 444783v  Tribunal du registre du commerce : </w:t>
    </w:r>
    <w:proofErr w:type="spellStart"/>
    <w:r>
      <w:t>Landesgericht</w:t>
    </w:r>
    <w:proofErr w:type="spellEnd"/>
    <w:r>
      <w:t xml:space="preserve"> St. </w:t>
    </w:r>
    <w:proofErr w:type="spellStart"/>
    <w:r>
      <w:t>Pölten</w:t>
    </w:r>
    <w:proofErr w:type="spellEnd"/>
    <w:r>
      <w:t xml:space="preserve">  Numéro DVR : 0006203</w:t>
    </w:r>
    <w:r>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t>2</w:t>
    </w:r>
    <w:r w:rsidRPr="00894FB2">
      <w:fldChar w:fldCharType="end"/>
    </w:r>
    <w:r>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t>2</w:t>
    </w:r>
    <w:r w:rsidRPr="00894FB2">
      <w:fldChar w:fldCharType="end"/>
    </w:r>
    <w: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61167" w14:textId="77777777" w:rsidR="00A23873" w:rsidRDefault="00A23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DF2AC" w14:textId="77777777" w:rsidR="005113C4" w:rsidRDefault="005113C4">
      <w:pPr>
        <w:spacing w:line="240" w:lineRule="auto"/>
      </w:pPr>
      <w:r>
        <w:separator/>
      </w:r>
    </w:p>
  </w:footnote>
  <w:footnote w:type="continuationSeparator" w:id="0">
    <w:p w14:paraId="068B62DA" w14:textId="77777777" w:rsidR="005113C4" w:rsidRDefault="005113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91F13" w14:textId="77777777" w:rsidR="00A23873" w:rsidRDefault="00A238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A327F0" w:rsidRDefault="00854B20" w:rsidP="00222B60">
    <w:pPr>
      <w:pStyle w:val="beneClaim"/>
      <w:ind w:right="15"/>
    </w:pPr>
    <w:r>
      <w:rPr>
        <w:noProof/>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t>SOURCE D’INSPIRATION AU BUREAU. DEPUIS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Pr>
        <w:caps/>
      </w:rPr>
      <w:t>Bene GmbH, Schwarzwiesenstrasse 3, A-3340 Waidhofen/Ybbs</w:t>
    </w:r>
  </w:p>
  <w:p w14:paraId="739281F2" w14:textId="229CE064" w:rsidR="00A23873" w:rsidRPr="00A23873" w:rsidRDefault="00A23873" w:rsidP="00A23873">
    <w:pPr>
      <w:pStyle w:val="beneKopfZeile2u3"/>
      <w:ind w:right="2231"/>
      <w:rPr>
        <w:caps/>
        <w:lang w:val="it-IT"/>
      </w:rPr>
    </w:pPr>
    <w:r w:rsidRPr="00A23873">
      <w:rPr>
        <w:caps/>
        <w:lang w:val="it-IT"/>
      </w:rPr>
      <w:t xml:space="preserve">Tara Catriona Bichler Corporate Communications Manager </w:t>
    </w:r>
  </w:p>
  <w:p w14:paraId="1BD34303" w14:textId="1270FC65" w:rsidR="00A23873" w:rsidRPr="00A23873" w:rsidRDefault="00A23873" w:rsidP="00A23873">
    <w:pPr>
      <w:pStyle w:val="beneKopfZeile2u3"/>
      <w:ind w:right="2231"/>
      <w:rPr>
        <w:caps/>
        <w:lang w:val="de-AT"/>
      </w:rPr>
    </w:pPr>
    <w:r>
      <w:rPr>
        <w:caps/>
        <w:lang w:val="de-AT"/>
      </w:rPr>
      <w:t>PHONE</w:t>
    </w:r>
    <w:r w:rsidRPr="00A23873">
      <w:rPr>
        <w:caps/>
        <w:lang w:val="de-AT"/>
      </w:rPr>
      <w:t xml:space="preserve">: +43 </w:t>
    </w:r>
    <w:r w:rsidRPr="00A23873">
      <w:rPr>
        <w:caps/>
      </w:rPr>
      <w:t>1 534260</w:t>
    </w:r>
    <w:r w:rsidRPr="00A23873">
      <w:rPr>
        <w:caps/>
        <w:lang w:val="de-AT"/>
      </w:rPr>
      <w:t xml:space="preserve"> </w:t>
    </w:r>
    <w:r w:rsidRPr="00A23873">
      <w:rPr>
        <w:caps/>
        <w:lang w:val="de-AT"/>
      </w:rPr>
      <w:t xml:space="preserve">tara.bichler@bene.com, </w:t>
    </w:r>
    <w:r w:rsidRPr="00A23873">
      <w:rPr>
        <w:caps/>
        <w:lang w:val="de-DE"/>
      </w:rPr>
      <w:t>bene.com</w:t>
    </w:r>
  </w:p>
  <w:p w14:paraId="3BD2C4A2" w14:textId="12BE8403" w:rsidR="00854B20" w:rsidRPr="001D0851" w:rsidRDefault="00854B20" w:rsidP="001D0851">
    <w:pPr>
      <w:pStyle w:val="beneKopfZeile2u3"/>
      <w:ind w:right="2231"/>
      <w:rPr>
        <w:cap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07A50" w14:textId="77777777" w:rsidR="00A23873" w:rsidRDefault="00A23873">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99817898">
    <w:abstractNumId w:val="0"/>
  </w:num>
  <w:num w:numId="2" w16cid:durableId="1889762828">
    <w:abstractNumId w:val="5"/>
  </w:num>
  <w:num w:numId="3" w16cid:durableId="751780639">
    <w:abstractNumId w:val="14"/>
  </w:num>
  <w:num w:numId="4" w16cid:durableId="381058424">
    <w:abstractNumId w:val="4"/>
  </w:num>
  <w:num w:numId="5" w16cid:durableId="1153452308">
    <w:abstractNumId w:val="10"/>
  </w:num>
  <w:num w:numId="6" w16cid:durableId="1534346948">
    <w:abstractNumId w:val="3"/>
  </w:num>
  <w:num w:numId="7" w16cid:durableId="1531531955">
    <w:abstractNumId w:val="13"/>
  </w:num>
  <w:num w:numId="8" w16cid:durableId="2013990843">
    <w:abstractNumId w:val="6"/>
  </w:num>
  <w:num w:numId="9" w16cid:durableId="1764304474">
    <w:abstractNumId w:val="1"/>
  </w:num>
  <w:num w:numId="10" w16cid:durableId="552036261">
    <w:abstractNumId w:val="7"/>
  </w:num>
  <w:num w:numId="11" w16cid:durableId="1452935678">
    <w:abstractNumId w:val="12"/>
  </w:num>
  <w:num w:numId="12" w16cid:durableId="353003466">
    <w:abstractNumId w:val="8"/>
  </w:num>
  <w:num w:numId="13" w16cid:durableId="1910769182">
    <w:abstractNumId w:val="16"/>
  </w:num>
  <w:num w:numId="14" w16cid:durableId="1719040227">
    <w:abstractNumId w:val="9"/>
  </w:num>
  <w:num w:numId="15" w16cid:durableId="1367561316">
    <w:abstractNumId w:val="2"/>
  </w:num>
  <w:num w:numId="16" w16cid:durableId="272325732">
    <w:abstractNumId w:val="11"/>
  </w:num>
  <w:num w:numId="17" w16cid:durableId="9812306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4AA"/>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2BCC"/>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471F"/>
    <w:rsid w:val="0010547E"/>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4CA1"/>
    <w:rsid w:val="00151F69"/>
    <w:rsid w:val="001521E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5F10"/>
    <w:rsid w:val="0018679B"/>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582D"/>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61D"/>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2FE2"/>
    <w:rsid w:val="002B332B"/>
    <w:rsid w:val="002B350C"/>
    <w:rsid w:val="002B456D"/>
    <w:rsid w:val="002B48B2"/>
    <w:rsid w:val="002B4B49"/>
    <w:rsid w:val="002B549F"/>
    <w:rsid w:val="002B73C9"/>
    <w:rsid w:val="002B745A"/>
    <w:rsid w:val="002C0008"/>
    <w:rsid w:val="002C0413"/>
    <w:rsid w:val="002C0704"/>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5C48"/>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2C8"/>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09F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56B"/>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0101"/>
    <w:rsid w:val="004215B0"/>
    <w:rsid w:val="004216E7"/>
    <w:rsid w:val="00422D3B"/>
    <w:rsid w:val="00422D55"/>
    <w:rsid w:val="00423E17"/>
    <w:rsid w:val="004240D6"/>
    <w:rsid w:val="00426697"/>
    <w:rsid w:val="00427207"/>
    <w:rsid w:val="00427462"/>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5BAD"/>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13CF"/>
    <w:rsid w:val="004B14C0"/>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4B7B"/>
    <w:rsid w:val="004D6CF3"/>
    <w:rsid w:val="004D7213"/>
    <w:rsid w:val="004E011E"/>
    <w:rsid w:val="004E1913"/>
    <w:rsid w:val="004E1ABC"/>
    <w:rsid w:val="004E23D9"/>
    <w:rsid w:val="004E2E81"/>
    <w:rsid w:val="004E3134"/>
    <w:rsid w:val="004E31D3"/>
    <w:rsid w:val="004E4252"/>
    <w:rsid w:val="004E4444"/>
    <w:rsid w:val="004E4DC1"/>
    <w:rsid w:val="004E56E0"/>
    <w:rsid w:val="004E5BBA"/>
    <w:rsid w:val="004E6598"/>
    <w:rsid w:val="004E69FF"/>
    <w:rsid w:val="004E6AB2"/>
    <w:rsid w:val="004E6CC7"/>
    <w:rsid w:val="004E7CDD"/>
    <w:rsid w:val="004F0201"/>
    <w:rsid w:val="004F084A"/>
    <w:rsid w:val="004F12C2"/>
    <w:rsid w:val="004F2221"/>
    <w:rsid w:val="004F2824"/>
    <w:rsid w:val="004F2ACE"/>
    <w:rsid w:val="004F3AAE"/>
    <w:rsid w:val="004F4469"/>
    <w:rsid w:val="004F641D"/>
    <w:rsid w:val="004F6701"/>
    <w:rsid w:val="004F7222"/>
    <w:rsid w:val="004F7964"/>
    <w:rsid w:val="0050034C"/>
    <w:rsid w:val="005003F8"/>
    <w:rsid w:val="005009FA"/>
    <w:rsid w:val="0050367F"/>
    <w:rsid w:val="005038BF"/>
    <w:rsid w:val="00503A8E"/>
    <w:rsid w:val="005056B8"/>
    <w:rsid w:val="00506E87"/>
    <w:rsid w:val="00506EF5"/>
    <w:rsid w:val="005101CD"/>
    <w:rsid w:val="005113C4"/>
    <w:rsid w:val="00511DA6"/>
    <w:rsid w:val="0051250C"/>
    <w:rsid w:val="00512DA2"/>
    <w:rsid w:val="005142E3"/>
    <w:rsid w:val="005147D2"/>
    <w:rsid w:val="005148BF"/>
    <w:rsid w:val="005148DC"/>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1296"/>
    <w:rsid w:val="005E1B9A"/>
    <w:rsid w:val="005E2036"/>
    <w:rsid w:val="005E2943"/>
    <w:rsid w:val="005E2B3C"/>
    <w:rsid w:val="005E2C4E"/>
    <w:rsid w:val="005E32BA"/>
    <w:rsid w:val="005E3349"/>
    <w:rsid w:val="005E491C"/>
    <w:rsid w:val="005E5865"/>
    <w:rsid w:val="005E652B"/>
    <w:rsid w:val="005F106B"/>
    <w:rsid w:val="005F40B0"/>
    <w:rsid w:val="005F54BB"/>
    <w:rsid w:val="005F5576"/>
    <w:rsid w:val="005F6AA7"/>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05C"/>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90036"/>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65E"/>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27A4"/>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164"/>
    <w:rsid w:val="009375D7"/>
    <w:rsid w:val="009409EC"/>
    <w:rsid w:val="00940AE1"/>
    <w:rsid w:val="009413D4"/>
    <w:rsid w:val="00941FF4"/>
    <w:rsid w:val="009422C0"/>
    <w:rsid w:val="00942501"/>
    <w:rsid w:val="00942D26"/>
    <w:rsid w:val="0094300F"/>
    <w:rsid w:val="00943ED2"/>
    <w:rsid w:val="009447D4"/>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080"/>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30EB"/>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873"/>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8CB"/>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5E4A"/>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42D8"/>
    <w:rsid w:val="00C86256"/>
    <w:rsid w:val="00C9130A"/>
    <w:rsid w:val="00C91658"/>
    <w:rsid w:val="00C91D51"/>
    <w:rsid w:val="00C91FEA"/>
    <w:rsid w:val="00C924FE"/>
    <w:rsid w:val="00C92B27"/>
    <w:rsid w:val="00C92D49"/>
    <w:rsid w:val="00C9352F"/>
    <w:rsid w:val="00C93717"/>
    <w:rsid w:val="00C93E1D"/>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B18"/>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6BD1"/>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36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09F"/>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57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57C68"/>
    <w:rsid w:val="00F606F1"/>
    <w:rsid w:val="00F60A9A"/>
    <w:rsid w:val="00F61727"/>
    <w:rsid w:val="00F61817"/>
    <w:rsid w:val="00F62C28"/>
    <w:rsid w:val="00F6388A"/>
    <w:rsid w:val="00F648A0"/>
    <w:rsid w:val="00F65EE9"/>
    <w:rsid w:val="00F70009"/>
    <w:rsid w:val="00F71E24"/>
    <w:rsid w:val="00F727C1"/>
    <w:rsid w:val="00F737CB"/>
    <w:rsid w:val="00F73E07"/>
    <w:rsid w:val="00F742E0"/>
    <w:rsid w:val="00F74DE2"/>
    <w:rsid w:val="00F759DE"/>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5CBA"/>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78F"/>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fr-FR"/>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fr-FR"/>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fr-FR"/>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fr-FR"/>
    </w:rPr>
  </w:style>
  <w:style w:type="character" w:customStyle="1" w:styleId="OrtDatumArial11ptZchn">
    <w:name w:val="Ort/Datum;Arial 11 pt Zchn"/>
    <w:link w:val="OrtDatumArial11pt"/>
    <w:semiHidden/>
    <w:rsid w:val="00730ED5"/>
    <w:rPr>
      <w:rFonts w:ascii="Arial" w:hAnsi="Arial"/>
      <w:spacing w:val="10"/>
      <w:sz w:val="22"/>
      <w:lang w:val="fr-FR"/>
    </w:rPr>
  </w:style>
  <w:style w:type="character" w:customStyle="1" w:styleId="beneKopfZeile2u3Zchn">
    <w:name w:val="bene Kopf Zeile 2u3 Zchn"/>
    <w:link w:val="beneKopfZeile2u3"/>
    <w:uiPriority w:val="1"/>
    <w:rsid w:val="00730ED5"/>
    <w:rPr>
      <w:rFonts w:ascii="Arial" w:hAnsi="Arial" w:cs="Arial"/>
      <w:spacing w:val="10"/>
      <w:sz w:val="14"/>
      <w:szCs w:val="14"/>
      <w:lang w:val="fr-FR"/>
    </w:rPr>
  </w:style>
  <w:style w:type="character" w:customStyle="1" w:styleId="KopfzeileZchn">
    <w:name w:val="Kopfzeile Zchn"/>
    <w:link w:val="Kopfzeile"/>
    <w:uiPriority w:val="99"/>
    <w:rsid w:val="00730ED5"/>
    <w:rPr>
      <w:rFonts w:ascii="Arial" w:hAnsi="Arial"/>
      <w:spacing w:val="10"/>
      <w:sz w:val="22"/>
      <w:lang w:val="fr-FR"/>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fr-FR"/>
    </w:rPr>
  </w:style>
  <w:style w:type="character" w:customStyle="1" w:styleId="Formatvorlage1Zchn">
    <w:name w:val="Formatvorlage1 Zchn"/>
    <w:link w:val="Formatvorlage1"/>
    <w:semiHidden/>
    <w:rsid w:val="00730ED5"/>
    <w:rPr>
      <w:rFonts w:ascii="Arial" w:hAnsi="Arial"/>
      <w:b/>
      <w:spacing w:val="10"/>
      <w:sz w:val="22"/>
      <w:lang w:val="fr-FR"/>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fr-FR"/>
    </w:rPr>
  </w:style>
  <w:style w:type="paragraph" w:styleId="berarbeitung">
    <w:name w:val="Revision"/>
    <w:hidden/>
    <w:uiPriority w:val="99"/>
    <w:semiHidden/>
    <w:rsid w:val="00B36447"/>
    <w:rPr>
      <w:rFonts w:ascii="Arial" w:hAnsi="Arial"/>
      <w:spacing w:val="10"/>
      <w:sz w:val="22"/>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fr-FR"/>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fr-FR"/>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fr-FR"/>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fr-FR"/>
    </w:rPr>
  </w:style>
  <w:style w:type="paragraph" w:customStyle="1" w:styleId="CharCharCharCharCharChar">
    <w:name w:val="Char Char Char Char Char Char"/>
    <w:basedOn w:val="Standard"/>
    <w:rsid w:val="00813994"/>
    <w:pPr>
      <w:spacing w:line="240" w:lineRule="auto"/>
      <w:ind w:right="0"/>
    </w:pPr>
    <w:rPr>
      <w:spacing w:val="0"/>
      <w:szCs w:val="22"/>
      <w:lang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31678025">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821</Words>
  <Characters>4553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2023-06-21T09:03:00Z</dcterms:created>
  <dcterms:modified xsi:type="dcterms:W3CDTF">2023-06-21T09:07:00Z</dcterms:modified>
</cp:coreProperties>
</file>