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77777777" w:rsidR="00F21B44" w:rsidRPr="008813F4" w:rsidRDefault="00F21B44" w:rsidP="001D0851">
      <w:pPr>
        <w:spacing w:line="240" w:lineRule="auto"/>
        <w:jc w:val="both"/>
        <w:outlineLvl w:val="0"/>
        <w:rPr>
          <w:rFonts w:cs="Arial"/>
          <w:b/>
          <w:color w:val="AEAAAA"/>
          <w:sz w:val="20"/>
        </w:rPr>
      </w:pPr>
      <w:r w:rsidRPr="008813F4">
        <w:rPr>
          <w:rFonts w:cs="Arial"/>
          <w:b/>
          <w:color w:val="AEAAAA"/>
          <w:sz w:val="24"/>
        </w:rPr>
        <w:t>PRESSEMITTEILUNG</w:t>
      </w:r>
    </w:p>
    <w:p w14:paraId="46B95DD2" w14:textId="77777777" w:rsidR="00017F2E" w:rsidRPr="008813F4" w:rsidRDefault="00017F2E" w:rsidP="001D0851">
      <w:pPr>
        <w:spacing w:line="240" w:lineRule="auto"/>
        <w:ind w:right="-37"/>
        <w:jc w:val="both"/>
        <w:rPr>
          <w:rFonts w:cs="Arial"/>
          <w:b/>
          <w:szCs w:val="22"/>
        </w:rPr>
      </w:pPr>
      <w:bookmarkStart w:id="0" w:name="_Hlk11757121"/>
    </w:p>
    <w:p w14:paraId="50970557" w14:textId="284FDEF4" w:rsidR="001D0851" w:rsidRPr="001D0851" w:rsidRDefault="001D0851" w:rsidP="001D0851">
      <w:pPr>
        <w:spacing w:line="276" w:lineRule="auto"/>
        <w:rPr>
          <w:b/>
          <w:bCs/>
          <w:szCs w:val="22"/>
        </w:rPr>
      </w:pPr>
      <w:r w:rsidRPr="001D0851">
        <w:rPr>
          <w:b/>
          <w:bCs/>
          <w:szCs w:val="22"/>
        </w:rPr>
        <w:t>NOOXS Think Tank –</w:t>
      </w:r>
      <w:r w:rsidR="00DE615A">
        <w:rPr>
          <w:b/>
          <w:bCs/>
          <w:szCs w:val="22"/>
        </w:rPr>
        <w:t xml:space="preserve"> </w:t>
      </w:r>
      <w:r w:rsidRPr="001D0851">
        <w:rPr>
          <w:b/>
          <w:bCs/>
          <w:szCs w:val="22"/>
        </w:rPr>
        <w:t>Raum für Gedanken</w:t>
      </w:r>
    </w:p>
    <w:p w14:paraId="4CB4B2CC" w14:textId="77777777" w:rsidR="001D0851" w:rsidRPr="001D0851" w:rsidRDefault="001D0851" w:rsidP="001D0851">
      <w:pPr>
        <w:spacing w:line="276" w:lineRule="auto"/>
        <w:ind w:right="-37"/>
        <w:rPr>
          <w:sz w:val="20"/>
          <w:szCs w:val="20"/>
        </w:rPr>
      </w:pPr>
    </w:p>
    <w:p w14:paraId="4B3C0DEE" w14:textId="54ED2AC8" w:rsidR="001D0851" w:rsidRPr="001D0851" w:rsidRDefault="001D0851" w:rsidP="001D0851">
      <w:pPr>
        <w:pStyle w:val="Kommentartext"/>
        <w:ind w:right="-37"/>
        <w:rPr>
          <w:b/>
          <w:bCs/>
          <w:szCs w:val="20"/>
        </w:rPr>
      </w:pPr>
      <w:r w:rsidRPr="001D0851">
        <w:rPr>
          <w:i/>
          <w:iCs/>
          <w:szCs w:val="20"/>
        </w:rPr>
        <w:t>Wien/</w:t>
      </w:r>
      <w:proofErr w:type="spellStart"/>
      <w:r w:rsidRPr="001D0851">
        <w:rPr>
          <w:i/>
          <w:iCs/>
          <w:szCs w:val="20"/>
        </w:rPr>
        <w:t>Waidhofen</w:t>
      </w:r>
      <w:proofErr w:type="spellEnd"/>
      <w:r>
        <w:rPr>
          <w:i/>
          <w:iCs/>
          <w:szCs w:val="20"/>
        </w:rPr>
        <w:t xml:space="preserve"> an der Ybbs</w:t>
      </w:r>
      <w:r w:rsidRPr="001D0851">
        <w:rPr>
          <w:i/>
          <w:iCs/>
          <w:szCs w:val="20"/>
        </w:rPr>
        <w:t xml:space="preserve">, </w:t>
      </w:r>
      <w:r>
        <w:rPr>
          <w:i/>
          <w:iCs/>
          <w:szCs w:val="20"/>
        </w:rPr>
        <w:t>0</w:t>
      </w:r>
      <w:r w:rsidR="00976C31">
        <w:rPr>
          <w:i/>
          <w:iCs/>
          <w:szCs w:val="20"/>
        </w:rPr>
        <w:t>4</w:t>
      </w:r>
      <w:r>
        <w:rPr>
          <w:i/>
          <w:iCs/>
          <w:szCs w:val="20"/>
        </w:rPr>
        <w:t>.03.</w:t>
      </w:r>
      <w:r w:rsidRPr="001D0851">
        <w:rPr>
          <w:i/>
          <w:iCs/>
          <w:szCs w:val="20"/>
        </w:rPr>
        <w:t>2020:</w:t>
      </w:r>
      <w:r w:rsidRPr="001D0851">
        <w:rPr>
          <w:b/>
          <w:bCs/>
          <w:szCs w:val="20"/>
        </w:rPr>
        <w:t xml:space="preserve"> Begegnung und Kommunikation im Büro braucht zum Ausgleich Ruhe und Konzentration. Büros benötigen Zonen und Bereiche, in denen die unterschiedlichen Tätigkeiten eine geeignete Umgebung finden. NOOXS Think Tank von </w:t>
      </w:r>
      <w:proofErr w:type="spellStart"/>
      <w:r w:rsidRPr="001D0851">
        <w:rPr>
          <w:b/>
          <w:bCs/>
          <w:szCs w:val="20"/>
        </w:rPr>
        <w:t>Bene</w:t>
      </w:r>
      <w:proofErr w:type="spellEnd"/>
      <w:r w:rsidRPr="001D0851">
        <w:rPr>
          <w:b/>
          <w:bCs/>
          <w:szCs w:val="20"/>
        </w:rPr>
        <w:t xml:space="preserve"> schafft einen Ort für Rückzug, wo er gefordert ist. Das Raum-in-Raum System bietet den idealen Platz für fokussiertes Arbeiten </w:t>
      </w:r>
      <w:proofErr w:type="gramStart"/>
      <w:r w:rsidRPr="001D0851">
        <w:rPr>
          <w:b/>
          <w:bCs/>
          <w:szCs w:val="20"/>
        </w:rPr>
        <w:t>alleine</w:t>
      </w:r>
      <w:proofErr w:type="gramEnd"/>
      <w:r w:rsidRPr="001D0851">
        <w:rPr>
          <w:b/>
          <w:bCs/>
          <w:szCs w:val="20"/>
        </w:rPr>
        <w:t xml:space="preserve"> oder im Team. Modular und flexibel einsetzbar, kann dieses smarte Raummodul im Open Space mit erweiterten Features jetzt noch individueller auf Kundenbedürfnisse abgestimmt werden.</w:t>
      </w:r>
    </w:p>
    <w:p w14:paraId="59EF4AC9" w14:textId="77777777" w:rsidR="001D0851" w:rsidRPr="001D0851" w:rsidRDefault="001D0851" w:rsidP="001D0851">
      <w:pPr>
        <w:autoSpaceDE w:val="0"/>
        <w:autoSpaceDN w:val="0"/>
        <w:adjustRightInd w:val="0"/>
        <w:ind w:right="-37"/>
        <w:rPr>
          <w:sz w:val="20"/>
          <w:szCs w:val="20"/>
        </w:rPr>
      </w:pPr>
    </w:p>
    <w:p w14:paraId="59E2FBA6" w14:textId="229D32A0" w:rsidR="001D0851" w:rsidRPr="001D0851" w:rsidRDefault="001D0851" w:rsidP="001D0851">
      <w:pPr>
        <w:spacing w:line="276" w:lineRule="auto"/>
        <w:ind w:right="-37"/>
        <w:rPr>
          <w:sz w:val="20"/>
          <w:szCs w:val="20"/>
        </w:rPr>
      </w:pPr>
      <w:r w:rsidRPr="001D0851">
        <w:rPr>
          <w:sz w:val="20"/>
          <w:szCs w:val="20"/>
        </w:rPr>
        <w:t>Die Raumgestaltung spielt eine wesentliche Rolle bei der Unterstützung von Leistungsfähigkeit und Wohlbefinden der Mitarbeiter. Unbestritten zählt Lärm zum größten Stör- und Stressfaktor in offenen Bürolandschaften. Das bestätigen auch die Ergebnisse der letzten Studie des Forschungsprojektes Office 21 vom Fraunhofer Institut für Arbeitswirtschaft und Organisation zum Thema „smarte Büroumgebungen“. Akustik hat demnach einen sehr großen Einfluss auf die Zufriedenheit von Mitarbeitern. Durch fehlende Räume fürs Telefonieren oder das Gespräch zwischendurch, kann das Arbeiten im Großraumbüro zur Belastung werden. Bereiche für Kommunikation sind wichtig, denn nur im Austausch entstehen neue Ideen und Impulse. Doch selbst der kommunikativste Mitarbeiter braucht von Zeit zu Zeit einen Platz für Rückzug und Konzentration.</w:t>
      </w:r>
      <w:r>
        <w:rPr>
          <w:sz w:val="20"/>
          <w:szCs w:val="20"/>
        </w:rPr>
        <w:t xml:space="preserve"> </w:t>
      </w:r>
      <w:r w:rsidRPr="001D0851">
        <w:rPr>
          <w:sz w:val="20"/>
          <w:szCs w:val="20"/>
        </w:rPr>
        <w:t xml:space="preserve">Um funktionale Zonen und Bereiche für die unterschiedlichen Anforderungen im Open Space zu schaffen, sind Raum-in-Raum-Systeme, die nicht in die Bausubstanz eingreifen und modular und flexibel </w:t>
      </w:r>
      <w:r w:rsidR="009F5427">
        <w:rPr>
          <w:sz w:val="20"/>
          <w:szCs w:val="20"/>
        </w:rPr>
        <w:t>installiert</w:t>
      </w:r>
      <w:r w:rsidRPr="001D0851">
        <w:rPr>
          <w:sz w:val="20"/>
          <w:szCs w:val="20"/>
        </w:rPr>
        <w:t xml:space="preserve"> werden, die ideale Lösung. </w:t>
      </w:r>
    </w:p>
    <w:p w14:paraId="73DCFA99" w14:textId="77777777" w:rsidR="001D0851" w:rsidRPr="001D0851" w:rsidRDefault="001D0851" w:rsidP="001D0851">
      <w:pPr>
        <w:spacing w:line="276" w:lineRule="auto"/>
        <w:ind w:right="-37"/>
        <w:rPr>
          <w:b/>
          <w:bCs/>
          <w:sz w:val="20"/>
          <w:szCs w:val="20"/>
        </w:rPr>
      </w:pPr>
    </w:p>
    <w:p w14:paraId="7F86C3FA" w14:textId="77777777" w:rsidR="001D0851" w:rsidRPr="001D0851" w:rsidRDefault="001D0851" w:rsidP="001D0851">
      <w:pPr>
        <w:spacing w:line="276" w:lineRule="auto"/>
        <w:ind w:right="-37"/>
        <w:rPr>
          <w:b/>
          <w:bCs/>
          <w:sz w:val="20"/>
          <w:szCs w:val="20"/>
        </w:rPr>
      </w:pPr>
      <w:r w:rsidRPr="001D0851">
        <w:rPr>
          <w:b/>
          <w:bCs/>
          <w:sz w:val="20"/>
          <w:szCs w:val="20"/>
        </w:rPr>
        <w:t xml:space="preserve">Privatheit im Open Space </w:t>
      </w:r>
    </w:p>
    <w:p w14:paraId="223BD4F6" w14:textId="44AC3133" w:rsidR="00155077" w:rsidRDefault="001D0851" w:rsidP="00155077">
      <w:pPr>
        <w:spacing w:line="276" w:lineRule="auto"/>
        <w:ind w:right="-37"/>
        <w:rPr>
          <w:sz w:val="20"/>
          <w:szCs w:val="20"/>
        </w:rPr>
      </w:pPr>
      <w:r w:rsidRPr="001D0851">
        <w:rPr>
          <w:sz w:val="20"/>
          <w:szCs w:val="20"/>
        </w:rPr>
        <w:t xml:space="preserve">Der NOOXS Think Tank von </w:t>
      </w:r>
      <w:proofErr w:type="spellStart"/>
      <w:r w:rsidRPr="001D0851">
        <w:rPr>
          <w:sz w:val="20"/>
          <w:szCs w:val="20"/>
        </w:rPr>
        <w:t>Bene</w:t>
      </w:r>
      <w:proofErr w:type="spellEnd"/>
      <w:r w:rsidR="00DE1451">
        <w:rPr>
          <w:sz w:val="20"/>
          <w:szCs w:val="20"/>
        </w:rPr>
        <w:t xml:space="preserve"> (Design: </w:t>
      </w:r>
      <w:proofErr w:type="spellStart"/>
      <w:r w:rsidR="00DE1451">
        <w:rPr>
          <w:sz w:val="20"/>
          <w:szCs w:val="20"/>
        </w:rPr>
        <w:t>PearsonLloyd</w:t>
      </w:r>
      <w:proofErr w:type="spellEnd"/>
      <w:r w:rsidR="00DE1451">
        <w:rPr>
          <w:sz w:val="20"/>
          <w:szCs w:val="20"/>
        </w:rPr>
        <w:t xml:space="preserve">) </w:t>
      </w:r>
      <w:r w:rsidRPr="001D0851">
        <w:rPr>
          <w:sz w:val="20"/>
          <w:szCs w:val="20"/>
        </w:rPr>
        <w:t xml:space="preserve">ist eines dieser modularen Systeme, das ohne feste Wandeinbauten auskommt. Das bis zu 2,65 m hohe, freistehende Raum-in-Raum System schafft Privatheit im Open Office. Das smarte Raummodul weist eine geringe Montagezeit auf und ist ohne bleibende Verbindung mit dem Gebäude völlig autark mit integrierter Beleuchtung, Be- und Entlüftungssystem. </w:t>
      </w:r>
      <w:r w:rsidR="00155077">
        <w:rPr>
          <w:sz w:val="20"/>
          <w:szCs w:val="20"/>
        </w:rPr>
        <w:t>Der NOOXS Think Tank</w:t>
      </w:r>
      <w:r w:rsidR="00155077" w:rsidRPr="001D0851">
        <w:rPr>
          <w:sz w:val="20"/>
          <w:szCs w:val="20"/>
        </w:rPr>
        <w:t xml:space="preserve"> </w:t>
      </w:r>
      <w:r w:rsidR="00155077">
        <w:rPr>
          <w:sz w:val="20"/>
          <w:szCs w:val="20"/>
        </w:rPr>
        <w:t xml:space="preserve">kann </w:t>
      </w:r>
      <w:r w:rsidR="00155077" w:rsidRPr="001D0851">
        <w:rPr>
          <w:sz w:val="20"/>
          <w:szCs w:val="20"/>
        </w:rPr>
        <w:t xml:space="preserve">bei Übersiedlungen einfach mitgenommen bzw. an neue Bürolayouts </w:t>
      </w:r>
      <w:r w:rsidR="00155077">
        <w:rPr>
          <w:sz w:val="20"/>
          <w:szCs w:val="20"/>
        </w:rPr>
        <w:t xml:space="preserve">sehr flexibel </w:t>
      </w:r>
      <w:r w:rsidR="00155077" w:rsidRPr="001D0851">
        <w:rPr>
          <w:sz w:val="20"/>
          <w:szCs w:val="20"/>
        </w:rPr>
        <w:t>angepasst werden</w:t>
      </w:r>
      <w:r w:rsidR="00155077">
        <w:rPr>
          <w:sz w:val="20"/>
          <w:szCs w:val="20"/>
        </w:rPr>
        <w:t xml:space="preserve">, somit hat er einen sehr langen Lebenszyklus. </w:t>
      </w:r>
      <w:r w:rsidRPr="001D0851">
        <w:rPr>
          <w:sz w:val="20"/>
          <w:szCs w:val="20"/>
        </w:rPr>
        <w:t xml:space="preserve">Die LED-Beleuchtung und Luftzirkulation lassen sich individuell steuern. Da kein zusätzlicher Boden benötigt wird, ist ein barrierefreier Zugang gegeben. </w:t>
      </w:r>
    </w:p>
    <w:p w14:paraId="10666E90" w14:textId="77777777" w:rsidR="001C1FA9" w:rsidRDefault="001C1FA9" w:rsidP="00155077">
      <w:pPr>
        <w:spacing w:line="276" w:lineRule="auto"/>
        <w:ind w:right="-37"/>
        <w:rPr>
          <w:sz w:val="20"/>
          <w:szCs w:val="20"/>
        </w:rPr>
      </w:pPr>
    </w:p>
    <w:p w14:paraId="3F49D7B8" w14:textId="672BA504" w:rsidR="001D0851" w:rsidRDefault="001D0851" w:rsidP="00155077">
      <w:pPr>
        <w:spacing w:line="276" w:lineRule="auto"/>
        <w:ind w:right="-37"/>
        <w:rPr>
          <w:sz w:val="20"/>
          <w:szCs w:val="20"/>
        </w:rPr>
      </w:pPr>
      <w:r w:rsidRPr="001D0851">
        <w:rPr>
          <w:sz w:val="20"/>
          <w:szCs w:val="20"/>
        </w:rPr>
        <w:t xml:space="preserve">Neben den 17 Standardelementen ist der NOOXS Think Tank in unterschiedlichen Größen konfigurierbar, auch bei den Farben und Materialien kann man aus einem breiten Spektrum wählen. Der NOOXS Think Tank sorgt in zwei Akustikausführungen für die gewünschte Schalldämmung des Gesamtsystems. Die Lichtlösung des Deckenmoduls wie auch der Technikträger wurde überarbeitet, die Luftwechselrate des Lüftungselement um 30 Prozent erhöht. Die Bedienung ist noch nutzerfreundlicher geworden. Über die Einrichtung wird letztlich die Funktion bestimmt: Meeting Raum, Stehbesprechung, Business Box oder Phone Booth, alles ist möglich. </w:t>
      </w:r>
    </w:p>
    <w:p w14:paraId="4B3E204A" w14:textId="68367C6D" w:rsidR="00DE1451" w:rsidRDefault="00DE1451" w:rsidP="001D0851">
      <w:pPr>
        <w:spacing w:line="276" w:lineRule="auto"/>
        <w:ind w:right="-37"/>
        <w:rPr>
          <w:sz w:val="20"/>
          <w:szCs w:val="20"/>
        </w:rPr>
      </w:pPr>
    </w:p>
    <w:p w14:paraId="57B74261" w14:textId="05DC38CE" w:rsidR="00DE1451" w:rsidRDefault="00DE1451" w:rsidP="001D0851">
      <w:pPr>
        <w:spacing w:line="276" w:lineRule="auto"/>
        <w:ind w:right="-37"/>
        <w:rPr>
          <w:sz w:val="20"/>
          <w:szCs w:val="20"/>
        </w:rPr>
      </w:pPr>
      <w:r>
        <w:rPr>
          <w:sz w:val="20"/>
          <w:szCs w:val="20"/>
        </w:rPr>
        <w:t>„</w:t>
      </w:r>
      <w:r w:rsidRPr="004E5BBA">
        <w:rPr>
          <w:i/>
          <w:iCs/>
          <w:sz w:val="20"/>
          <w:szCs w:val="20"/>
        </w:rPr>
        <w:t xml:space="preserve">NOOXS ist die perfekte Verbindung aus den kollaborativen Kollektionen von PARCS und dem traditionelleren Portfolio der Raumteilungssysteme. Es holt sich das </w:t>
      </w:r>
      <w:proofErr w:type="spellStart"/>
      <w:r w:rsidRPr="004E5BBA">
        <w:rPr>
          <w:i/>
          <w:iCs/>
          <w:sz w:val="20"/>
          <w:szCs w:val="20"/>
        </w:rPr>
        <w:t>beste</w:t>
      </w:r>
      <w:proofErr w:type="spellEnd"/>
      <w:r w:rsidRPr="004E5BBA">
        <w:rPr>
          <w:i/>
          <w:iCs/>
          <w:sz w:val="20"/>
          <w:szCs w:val="20"/>
        </w:rPr>
        <w:t xml:space="preserve"> aus beiden Konzepten heraus und eröffnet einen neuen Bereich</w:t>
      </w:r>
      <w:r>
        <w:rPr>
          <w:sz w:val="20"/>
          <w:szCs w:val="20"/>
        </w:rPr>
        <w:t xml:space="preserve">“, Tom Lloyd und Luke Pearson, Designstudio </w:t>
      </w:r>
      <w:proofErr w:type="spellStart"/>
      <w:r>
        <w:rPr>
          <w:sz w:val="20"/>
          <w:szCs w:val="20"/>
        </w:rPr>
        <w:t>PearsonLloyd</w:t>
      </w:r>
      <w:proofErr w:type="spellEnd"/>
      <w:r>
        <w:rPr>
          <w:sz w:val="20"/>
          <w:szCs w:val="20"/>
        </w:rPr>
        <w:t>.</w:t>
      </w:r>
    </w:p>
    <w:p w14:paraId="2D3CAD12" w14:textId="0BC85113" w:rsidR="00DE1451" w:rsidRDefault="00DE1451" w:rsidP="001D0851">
      <w:pPr>
        <w:spacing w:line="276" w:lineRule="auto"/>
        <w:ind w:right="-37"/>
        <w:rPr>
          <w:sz w:val="20"/>
          <w:szCs w:val="20"/>
        </w:rPr>
      </w:pPr>
    </w:p>
    <w:p w14:paraId="0EE5776D" w14:textId="06CA73AB" w:rsidR="001D0851" w:rsidRDefault="001D0851" w:rsidP="001D0851">
      <w:pPr>
        <w:spacing w:line="276" w:lineRule="auto"/>
        <w:ind w:right="-37"/>
        <w:rPr>
          <w:sz w:val="20"/>
          <w:szCs w:val="20"/>
        </w:rPr>
      </w:pPr>
      <w:r w:rsidRPr="001D0851">
        <w:rPr>
          <w:sz w:val="20"/>
          <w:szCs w:val="20"/>
        </w:rPr>
        <w:lastRenderedPageBreak/>
        <w:t xml:space="preserve">Inspirierende Büros halten Balance zwischen offener Bürostruktur für direkte Interaktion und Plätze des Rückzugs. Stimmen die Parameter, erfüllt das Büro seine Aufgaben als wirkungsvoller Katalysator </w:t>
      </w:r>
      <w:proofErr w:type="spellStart"/>
      <w:r w:rsidRPr="001D0851">
        <w:rPr>
          <w:sz w:val="20"/>
          <w:szCs w:val="20"/>
        </w:rPr>
        <w:t>für</w:t>
      </w:r>
      <w:proofErr w:type="spellEnd"/>
      <w:r w:rsidRPr="001D0851">
        <w:rPr>
          <w:sz w:val="20"/>
          <w:szCs w:val="20"/>
        </w:rPr>
        <w:t xml:space="preserve"> Kommunikation und Zusammenarbeit, sowie als verlässliche Schnittstelle von virtueller und realer Welt, in der sich Innovationskräfte bündeln und mit dem sich Mitarbeiter gerne identifizieren. </w:t>
      </w:r>
    </w:p>
    <w:p w14:paraId="1FC428E9" w14:textId="77777777" w:rsidR="00B81AD8" w:rsidRPr="001D0851" w:rsidRDefault="00B81AD8" w:rsidP="001D0851">
      <w:pPr>
        <w:spacing w:line="276" w:lineRule="auto"/>
        <w:ind w:right="-37"/>
        <w:rPr>
          <w:sz w:val="20"/>
          <w:szCs w:val="20"/>
        </w:rPr>
      </w:pPr>
    </w:p>
    <w:p w14:paraId="2000693A" w14:textId="77777777" w:rsidR="00DE1451" w:rsidRDefault="00DE1451"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8"/>
          <w:szCs w:val="18"/>
          <w:lang w:val="de-DE"/>
        </w:rPr>
      </w:pPr>
    </w:p>
    <w:p w14:paraId="45887B12" w14:textId="4BE80B25" w:rsidR="009810BB" w:rsidRPr="009F5427"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8"/>
          <w:szCs w:val="18"/>
          <w:lang w:val="de-DE"/>
        </w:rPr>
      </w:pPr>
      <w:r w:rsidRPr="009F5427">
        <w:rPr>
          <w:rFonts w:cs="Arial"/>
          <w:b/>
          <w:i/>
          <w:iCs/>
          <w:color w:val="808080" w:themeColor="background1" w:themeShade="80"/>
          <w:sz w:val="18"/>
          <w:szCs w:val="18"/>
          <w:lang w:val="de-DE"/>
        </w:rPr>
        <w:t>Ü</w:t>
      </w:r>
      <w:r w:rsidR="00F21B44" w:rsidRPr="009F5427">
        <w:rPr>
          <w:rFonts w:cs="Arial"/>
          <w:b/>
          <w:i/>
          <w:iCs/>
          <w:color w:val="808080" w:themeColor="background1" w:themeShade="80"/>
          <w:sz w:val="18"/>
          <w:szCs w:val="18"/>
          <w:lang w:val="de-DE"/>
        </w:rPr>
        <w:t xml:space="preserve">ber </w:t>
      </w:r>
      <w:proofErr w:type="spellStart"/>
      <w:r w:rsidR="00F21B44" w:rsidRPr="009F5427">
        <w:rPr>
          <w:rFonts w:cs="Arial"/>
          <w:b/>
          <w:i/>
          <w:iCs/>
          <w:color w:val="808080" w:themeColor="background1" w:themeShade="80"/>
          <w:sz w:val="18"/>
          <w:szCs w:val="18"/>
          <w:lang w:val="de-DE"/>
        </w:rPr>
        <w:t>Bene</w:t>
      </w:r>
      <w:proofErr w:type="spellEnd"/>
    </w:p>
    <w:p w14:paraId="0F6FEB31" w14:textId="54685F6E" w:rsidR="008603F1" w:rsidRPr="008813F4" w:rsidRDefault="00F21B44" w:rsidP="001D0851">
      <w:pPr>
        <w:widowControl w:val="0"/>
        <w:tabs>
          <w:tab w:val="left" w:pos="220"/>
          <w:tab w:val="left" w:pos="720"/>
        </w:tabs>
        <w:autoSpaceDE w:val="0"/>
        <w:autoSpaceDN w:val="0"/>
        <w:adjustRightInd w:val="0"/>
        <w:spacing w:line="240" w:lineRule="auto"/>
        <w:ind w:right="-37"/>
        <w:outlineLvl w:val="0"/>
        <w:rPr>
          <w:rFonts w:cs="Arial"/>
          <w:i/>
          <w:iCs/>
          <w:color w:val="808080" w:themeColor="background1" w:themeShade="80"/>
          <w:sz w:val="18"/>
          <w:szCs w:val="18"/>
        </w:rPr>
      </w:pPr>
      <w:r w:rsidRPr="008813F4">
        <w:rPr>
          <w:rFonts w:cs="Arial"/>
          <w:i/>
          <w:iCs/>
          <w:color w:val="808080" w:themeColor="background1" w:themeShade="80"/>
          <w:sz w:val="18"/>
          <w:szCs w:val="18"/>
        </w:rPr>
        <w:t xml:space="preserve">Der internationale Büroexperte ist Spezialist für die Gestaltung und Einrichtung von modernen Büro- und Arbeitswelten. </w:t>
      </w:r>
      <w:proofErr w:type="spellStart"/>
      <w:r w:rsidRPr="008813F4">
        <w:rPr>
          <w:rFonts w:cs="Arial"/>
          <w:i/>
          <w:iCs/>
          <w:color w:val="808080" w:themeColor="background1" w:themeShade="80"/>
          <w:sz w:val="18"/>
          <w:szCs w:val="18"/>
        </w:rPr>
        <w:t>Bene</w:t>
      </w:r>
      <w:proofErr w:type="spellEnd"/>
      <w:r w:rsidRPr="008813F4">
        <w:rPr>
          <w:rFonts w:cs="Arial"/>
          <w:i/>
          <w:iCs/>
          <w:color w:val="808080" w:themeColor="background1" w:themeShade="80"/>
          <w:sz w:val="18"/>
          <w:szCs w:val="18"/>
        </w:rPr>
        <w:t xml:space="preserve"> definiert Büro als Lebensraum und setzt dies mit seinen Konzepten, Produkten und Dienstleistungen überzeugend um. Die global tätige </w:t>
      </w:r>
      <w:proofErr w:type="spellStart"/>
      <w:r w:rsidRPr="008813F4">
        <w:rPr>
          <w:rFonts w:cs="Arial"/>
          <w:i/>
          <w:iCs/>
          <w:color w:val="808080" w:themeColor="background1" w:themeShade="80"/>
          <w:sz w:val="18"/>
          <w:szCs w:val="18"/>
        </w:rPr>
        <w:t>Bene</w:t>
      </w:r>
      <w:proofErr w:type="spellEnd"/>
      <w:r w:rsidRPr="008813F4">
        <w:rPr>
          <w:rFonts w:cs="Arial"/>
          <w:i/>
          <w:iCs/>
          <w:color w:val="808080" w:themeColor="background1" w:themeShade="80"/>
          <w:sz w:val="18"/>
          <w:szCs w:val="18"/>
        </w:rPr>
        <w:t xml:space="preserve"> Gruppe hat Hauptsitz und Produktion in </w:t>
      </w:r>
      <w:proofErr w:type="spellStart"/>
      <w:r w:rsidRPr="008813F4">
        <w:rPr>
          <w:rFonts w:cs="Arial"/>
          <w:i/>
          <w:iCs/>
          <w:color w:val="808080" w:themeColor="background1" w:themeShade="80"/>
          <w:sz w:val="18"/>
          <w:szCs w:val="18"/>
        </w:rPr>
        <w:t>Waidhofen</w:t>
      </w:r>
      <w:proofErr w:type="spellEnd"/>
      <w:r w:rsidRPr="008813F4">
        <w:rPr>
          <w:rFonts w:cs="Arial"/>
          <w:i/>
          <w:iCs/>
          <w:color w:val="808080" w:themeColor="background1" w:themeShade="80"/>
          <w:sz w:val="18"/>
          <w:szCs w:val="18"/>
        </w:rPr>
        <w:t xml:space="preserve"> an der Ybbs/Österreich. Entwicklung, Design und Produktion als auch Beratung und Verkauf sind damit unter einem österreichischen Dach vereint. Als wesentlicher Marktteilnehmer in Europa steht </w:t>
      </w:r>
      <w:proofErr w:type="spellStart"/>
      <w:r w:rsidRPr="008813F4">
        <w:rPr>
          <w:rFonts w:cs="Arial"/>
          <w:i/>
          <w:iCs/>
          <w:color w:val="808080" w:themeColor="background1" w:themeShade="80"/>
          <w:sz w:val="18"/>
          <w:szCs w:val="18"/>
        </w:rPr>
        <w:t>Bene</w:t>
      </w:r>
      <w:proofErr w:type="spellEnd"/>
      <w:r w:rsidRPr="008813F4">
        <w:rPr>
          <w:rFonts w:cs="Arial"/>
          <w:i/>
          <w:iCs/>
          <w:color w:val="808080" w:themeColor="background1" w:themeShade="80"/>
          <w:sz w:val="18"/>
          <w:szCs w:val="18"/>
        </w:rPr>
        <w:t xml:space="preserve"> für innovative Konzepte, inspirierende Büros sowie hohe Designqualität und entwickelt und produziert maßgeschneiderte Lösungen für alle Unternehmensgrößen – von </w:t>
      </w:r>
      <w:proofErr w:type="spellStart"/>
      <w:r w:rsidRPr="008813F4">
        <w:rPr>
          <w:rFonts w:cs="Arial"/>
          <w:i/>
          <w:iCs/>
          <w:color w:val="808080" w:themeColor="background1" w:themeShade="80"/>
          <w:sz w:val="18"/>
          <w:szCs w:val="18"/>
        </w:rPr>
        <w:t>Einpersonenunternehmen</w:t>
      </w:r>
      <w:proofErr w:type="spellEnd"/>
      <w:r w:rsidRPr="008813F4">
        <w:rPr>
          <w:rFonts w:cs="Arial"/>
          <w:i/>
          <w:iCs/>
          <w:color w:val="808080" w:themeColor="background1" w:themeShade="80"/>
          <w:sz w:val="18"/>
          <w:szCs w:val="18"/>
        </w:rPr>
        <w:t xml:space="preserve"> über KMUs bis hin zu weltweit agierenden Konzernen.</w:t>
      </w:r>
      <w:r w:rsidR="00350F0F" w:rsidRPr="008813F4">
        <w:rPr>
          <w:rFonts w:cs="Arial"/>
          <w:i/>
          <w:iCs/>
          <w:color w:val="808080" w:themeColor="background1" w:themeShade="80"/>
        </w:rPr>
        <w:t xml:space="preserve"> </w:t>
      </w:r>
      <w:hyperlink r:id="rId10" w:history="1">
        <w:r w:rsidR="00350F0F" w:rsidRPr="008813F4">
          <w:rPr>
            <w:rStyle w:val="Hyperlink"/>
            <w:rFonts w:cs="Arial"/>
            <w:i/>
            <w:iCs/>
            <w:color w:val="808080" w:themeColor="background1" w:themeShade="80"/>
            <w:sz w:val="18"/>
            <w:szCs w:val="18"/>
          </w:rPr>
          <w:t>www.bene.com</w:t>
        </w:r>
      </w:hyperlink>
      <w:r w:rsidR="008603F1" w:rsidRPr="008813F4">
        <w:rPr>
          <w:rFonts w:cs="Arial"/>
          <w:i/>
          <w:iCs/>
          <w:color w:val="808080" w:themeColor="background1" w:themeShade="80"/>
          <w:sz w:val="18"/>
          <w:szCs w:val="18"/>
        </w:rPr>
        <w:t xml:space="preserve"> </w:t>
      </w:r>
    </w:p>
    <w:p w14:paraId="2EFA56AB" w14:textId="77777777" w:rsidR="00155077" w:rsidRPr="009F5427" w:rsidRDefault="00155077" w:rsidP="00155077">
      <w:pPr>
        <w:spacing w:line="276" w:lineRule="auto"/>
        <w:ind w:right="-37"/>
        <w:rPr>
          <w:sz w:val="20"/>
          <w:szCs w:val="20"/>
          <w:lang w:val="de-DE"/>
        </w:rPr>
      </w:pPr>
    </w:p>
    <w:p w14:paraId="045E2B40" w14:textId="77777777" w:rsidR="00155077" w:rsidRDefault="00155077" w:rsidP="00155077">
      <w:pPr>
        <w:spacing w:line="276" w:lineRule="auto"/>
        <w:ind w:right="-37"/>
        <w:rPr>
          <w:sz w:val="20"/>
          <w:szCs w:val="20"/>
          <w:lang w:val="de-DE"/>
        </w:rPr>
      </w:pPr>
    </w:p>
    <w:p w14:paraId="27B9C5CA" w14:textId="2D1471CA" w:rsidR="00155077" w:rsidRPr="00155077" w:rsidRDefault="00155077" w:rsidP="00155077">
      <w:pPr>
        <w:spacing w:line="276" w:lineRule="auto"/>
        <w:ind w:right="-37"/>
        <w:rPr>
          <w:sz w:val="20"/>
          <w:szCs w:val="20"/>
          <w:u w:val="single"/>
          <w:lang w:val="de-DE"/>
        </w:rPr>
      </w:pPr>
      <w:r w:rsidRPr="00155077">
        <w:rPr>
          <w:sz w:val="20"/>
          <w:szCs w:val="20"/>
          <w:lang w:val="de-DE"/>
        </w:rPr>
        <w:t>Mehr</w:t>
      </w:r>
      <w:r>
        <w:rPr>
          <w:sz w:val="20"/>
          <w:szCs w:val="20"/>
          <w:lang w:val="de-DE"/>
        </w:rPr>
        <w:t xml:space="preserve"> zu </w:t>
      </w:r>
      <w:r w:rsidRPr="00155077">
        <w:rPr>
          <w:sz w:val="20"/>
          <w:szCs w:val="20"/>
          <w:lang w:val="de-DE"/>
        </w:rPr>
        <w:t>Office 21</w:t>
      </w:r>
      <w:r>
        <w:rPr>
          <w:sz w:val="20"/>
          <w:szCs w:val="20"/>
          <w:lang w:val="de-DE"/>
        </w:rPr>
        <w:t xml:space="preserve"> / Fraunhofer Institut für Arbeitswirtschaft und Organisation</w:t>
      </w:r>
      <w:r w:rsidRPr="00155077">
        <w:rPr>
          <w:sz w:val="20"/>
          <w:szCs w:val="20"/>
          <w:lang w:val="de-DE"/>
        </w:rPr>
        <w:t xml:space="preserve">: </w:t>
      </w:r>
      <w:hyperlink r:id="rId11" w:history="1">
        <w:r w:rsidRPr="00155077">
          <w:rPr>
            <w:rStyle w:val="Hyperlink"/>
            <w:sz w:val="20"/>
            <w:szCs w:val="20"/>
            <w:lang w:val="de-DE"/>
          </w:rPr>
          <w:t>https://office21.de/</w:t>
        </w:r>
      </w:hyperlink>
    </w:p>
    <w:p w14:paraId="3F4D317A" w14:textId="77777777" w:rsidR="008603F1" w:rsidRPr="00155077" w:rsidRDefault="008603F1" w:rsidP="001D0851">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de-DE"/>
        </w:rPr>
      </w:pPr>
    </w:p>
    <w:bookmarkEnd w:id="0"/>
    <w:p w14:paraId="3F34BBC1" w14:textId="1399CBDC" w:rsidR="00534D9A" w:rsidRPr="00155077" w:rsidRDefault="00534D9A" w:rsidP="001D0851">
      <w:pPr>
        <w:spacing w:line="240" w:lineRule="auto"/>
        <w:ind w:right="105"/>
        <w:jc w:val="both"/>
        <w:rPr>
          <w:rFonts w:cs="Arial"/>
          <w:sz w:val="18"/>
          <w:szCs w:val="18"/>
          <w:lang w:val="de-DE"/>
        </w:rPr>
      </w:pPr>
    </w:p>
    <w:p w14:paraId="7F2502AA" w14:textId="3F98B105" w:rsidR="00F56F75" w:rsidRDefault="00F56F75" w:rsidP="001D0851">
      <w:pPr>
        <w:spacing w:line="240" w:lineRule="auto"/>
        <w:ind w:right="105"/>
        <w:rPr>
          <w:rFonts w:cs="Arial"/>
          <w:b/>
          <w:bCs/>
          <w:sz w:val="18"/>
          <w:szCs w:val="18"/>
        </w:rPr>
      </w:pPr>
      <w:r>
        <w:rPr>
          <w:rFonts w:cs="Arial"/>
          <w:b/>
          <w:bCs/>
          <w:sz w:val="18"/>
          <w:szCs w:val="18"/>
        </w:rPr>
        <w:t xml:space="preserve">Kontakt </w:t>
      </w:r>
      <w:proofErr w:type="spellStart"/>
      <w:r>
        <w:rPr>
          <w:rFonts w:cs="Arial"/>
          <w:b/>
          <w:bCs/>
          <w:sz w:val="18"/>
          <w:szCs w:val="18"/>
        </w:rPr>
        <w:t>Bene</w:t>
      </w:r>
      <w:proofErr w:type="spellEnd"/>
    </w:p>
    <w:p w14:paraId="4C2AF441" w14:textId="77777777" w:rsidR="00F56F75" w:rsidRPr="008813F4" w:rsidRDefault="00F56F75" w:rsidP="001D0851">
      <w:pPr>
        <w:autoSpaceDE w:val="0"/>
        <w:autoSpaceDN w:val="0"/>
        <w:spacing w:line="240" w:lineRule="auto"/>
        <w:jc w:val="both"/>
        <w:rPr>
          <w:rFonts w:cs="Arial"/>
          <w:sz w:val="20"/>
        </w:rPr>
      </w:pPr>
      <w:r w:rsidRPr="008813F4">
        <w:rPr>
          <w:rFonts w:cs="Arial"/>
          <w:sz w:val="20"/>
        </w:rPr>
        <w:t>Belinda Ableitinger</w:t>
      </w:r>
    </w:p>
    <w:p w14:paraId="26E939F5" w14:textId="77777777" w:rsidR="00F56F75" w:rsidRPr="008813F4" w:rsidRDefault="00F56F75" w:rsidP="001D0851">
      <w:pPr>
        <w:autoSpaceDE w:val="0"/>
        <w:autoSpaceDN w:val="0"/>
        <w:spacing w:line="240" w:lineRule="auto"/>
        <w:jc w:val="both"/>
        <w:rPr>
          <w:rFonts w:cs="Arial"/>
          <w:sz w:val="20"/>
        </w:rPr>
      </w:pPr>
      <w:r w:rsidRPr="008813F4">
        <w:rPr>
          <w:rFonts w:cs="Arial"/>
          <w:sz w:val="20"/>
        </w:rPr>
        <w:t>BENE GmbH, Neutorgasse 4-8, 1010 Wien</w:t>
      </w:r>
    </w:p>
    <w:p w14:paraId="5C612566" w14:textId="77777777" w:rsidR="00F56F75" w:rsidRPr="007C0C5C" w:rsidRDefault="00F56F75" w:rsidP="001D0851">
      <w:pPr>
        <w:autoSpaceDE w:val="0"/>
        <w:autoSpaceDN w:val="0"/>
        <w:spacing w:line="240" w:lineRule="auto"/>
        <w:jc w:val="both"/>
        <w:rPr>
          <w:rFonts w:cs="Arial"/>
          <w:sz w:val="20"/>
          <w:lang w:val="de-DE"/>
        </w:rPr>
      </w:pPr>
      <w:r w:rsidRPr="007C0C5C">
        <w:rPr>
          <w:rFonts w:cs="Arial"/>
          <w:sz w:val="20"/>
          <w:lang w:val="de-DE"/>
        </w:rPr>
        <w:t>Mobil: +43-676-8151-1252</w:t>
      </w:r>
    </w:p>
    <w:p w14:paraId="3E414D5B" w14:textId="350FDD72" w:rsidR="008C4072" w:rsidRPr="007C0C5C" w:rsidRDefault="00AE526D" w:rsidP="001D0851">
      <w:pPr>
        <w:autoSpaceDE w:val="0"/>
        <w:autoSpaceDN w:val="0"/>
        <w:spacing w:line="240" w:lineRule="auto"/>
        <w:jc w:val="both"/>
        <w:rPr>
          <w:rFonts w:eastAsia="Calibri" w:cs="Arial"/>
          <w:noProof/>
          <w:sz w:val="20"/>
          <w:szCs w:val="20"/>
          <w:lang w:val="de-DE"/>
        </w:rPr>
      </w:pPr>
      <w:r w:rsidRPr="007C0C5C">
        <w:rPr>
          <w:rFonts w:eastAsia="Calibri" w:cs="Arial"/>
          <w:noProof/>
          <w:sz w:val="20"/>
          <w:szCs w:val="20"/>
          <w:lang w:val="de-DE"/>
        </w:rPr>
        <w:t>E-Mail</w:t>
      </w:r>
      <w:r w:rsidR="00F56F75" w:rsidRPr="007C0C5C">
        <w:rPr>
          <w:rFonts w:eastAsia="Calibri" w:cs="Arial"/>
          <w:noProof/>
          <w:sz w:val="20"/>
          <w:szCs w:val="20"/>
          <w:lang w:val="de-DE"/>
        </w:rPr>
        <w:t xml:space="preserve">: </w:t>
      </w:r>
      <w:hyperlink r:id="rId12" w:history="1">
        <w:r w:rsidR="00F56F75" w:rsidRPr="007C0C5C">
          <w:rPr>
            <w:rStyle w:val="Hyperlink"/>
            <w:rFonts w:eastAsia="Calibri" w:cs="Arial"/>
            <w:noProof/>
            <w:sz w:val="20"/>
            <w:szCs w:val="20"/>
            <w:lang w:val="de-DE"/>
          </w:rPr>
          <w:t>belinda.ableitinger@bene.com</w:t>
        </w:r>
      </w:hyperlink>
      <w:r w:rsidR="00F56F75" w:rsidRPr="007C0C5C">
        <w:rPr>
          <w:rFonts w:eastAsia="Calibri" w:cs="Arial"/>
          <w:noProof/>
          <w:sz w:val="20"/>
          <w:szCs w:val="20"/>
          <w:lang w:val="de-DE"/>
        </w:rPr>
        <w:t xml:space="preserve"> </w:t>
      </w:r>
    </w:p>
    <w:p w14:paraId="15E49924" w14:textId="6056FBAF" w:rsidR="00F56F75" w:rsidRPr="007C0C5C" w:rsidRDefault="00371C3B" w:rsidP="001D0851">
      <w:pPr>
        <w:autoSpaceDE w:val="0"/>
        <w:autoSpaceDN w:val="0"/>
        <w:spacing w:line="240" w:lineRule="auto"/>
        <w:jc w:val="both"/>
        <w:rPr>
          <w:rFonts w:eastAsia="Calibri" w:cs="Arial"/>
          <w:noProof/>
          <w:sz w:val="20"/>
          <w:szCs w:val="20"/>
          <w:lang w:val="de-DE"/>
        </w:rPr>
      </w:pPr>
      <w:hyperlink r:id="rId13" w:history="1">
        <w:r w:rsidR="008C4072" w:rsidRPr="007C0C5C">
          <w:rPr>
            <w:rStyle w:val="Hyperlink"/>
            <w:rFonts w:eastAsia="Calibri" w:cs="Arial"/>
            <w:noProof/>
            <w:sz w:val="20"/>
            <w:szCs w:val="20"/>
            <w:lang w:val="de-DE"/>
          </w:rPr>
          <w:t>http://bene.com</w:t>
        </w:r>
      </w:hyperlink>
    </w:p>
    <w:p w14:paraId="5331501C" w14:textId="77777777" w:rsidR="00F56F75" w:rsidRDefault="00F56F75" w:rsidP="001D0851">
      <w:pPr>
        <w:spacing w:line="240" w:lineRule="auto"/>
        <w:ind w:right="105"/>
        <w:rPr>
          <w:rFonts w:cs="Arial"/>
          <w:b/>
          <w:bCs/>
          <w:sz w:val="18"/>
          <w:szCs w:val="18"/>
        </w:rPr>
      </w:pPr>
    </w:p>
    <w:p w14:paraId="613A0EB7" w14:textId="77777777" w:rsidR="003A1B29" w:rsidRDefault="003A1B29" w:rsidP="001D0851">
      <w:pPr>
        <w:autoSpaceDE w:val="0"/>
        <w:autoSpaceDN w:val="0"/>
        <w:spacing w:line="240" w:lineRule="auto"/>
        <w:rPr>
          <w:rFonts w:cs="Arial"/>
          <w:b/>
          <w:sz w:val="20"/>
          <w:lang w:val="en-US"/>
        </w:rPr>
      </w:pPr>
    </w:p>
    <w:p w14:paraId="52402EFB" w14:textId="7E1E0887" w:rsidR="00C6479F" w:rsidRPr="00C6479F" w:rsidRDefault="00C6479F" w:rsidP="001D0851">
      <w:pPr>
        <w:autoSpaceDE w:val="0"/>
        <w:autoSpaceDN w:val="0"/>
        <w:spacing w:line="240" w:lineRule="auto"/>
        <w:rPr>
          <w:rFonts w:cs="Arial"/>
          <w:b/>
          <w:sz w:val="20"/>
          <w:lang w:val="en-US"/>
        </w:rPr>
      </w:pPr>
      <w:proofErr w:type="spellStart"/>
      <w:r w:rsidRPr="00C6479F">
        <w:rPr>
          <w:rFonts w:cs="Arial"/>
          <w:b/>
          <w:sz w:val="20"/>
          <w:lang w:val="en-US"/>
        </w:rPr>
        <w:t>Fotos</w:t>
      </w:r>
      <w:proofErr w:type="spellEnd"/>
      <w:r w:rsidRPr="00C6479F">
        <w:rPr>
          <w:rFonts w:cs="Arial"/>
          <w:b/>
          <w:sz w:val="20"/>
          <w:lang w:val="en-US"/>
        </w:rPr>
        <w:t xml:space="preserve">: </w:t>
      </w:r>
    </w:p>
    <w:p w14:paraId="035725E9" w14:textId="77777777" w:rsidR="00C6479F" w:rsidRPr="00C6479F" w:rsidRDefault="00C6479F" w:rsidP="001D0851">
      <w:pPr>
        <w:autoSpaceDE w:val="0"/>
        <w:autoSpaceDN w:val="0"/>
        <w:spacing w:line="240" w:lineRule="auto"/>
        <w:rPr>
          <w:rFonts w:cs="Arial"/>
          <w:sz w:val="20"/>
          <w:lang w:val="en-US"/>
        </w:rPr>
      </w:pPr>
    </w:p>
    <w:bookmarkStart w:id="1" w:name="_GoBack"/>
    <w:p w14:paraId="370BF3B9" w14:textId="3D87D91F" w:rsidR="008946E8" w:rsidRPr="00371C3B" w:rsidRDefault="00371C3B" w:rsidP="001D0851">
      <w:pPr>
        <w:autoSpaceDE w:val="0"/>
        <w:autoSpaceDN w:val="0"/>
        <w:spacing w:line="240" w:lineRule="auto"/>
        <w:rPr>
          <w:lang w:val="en-US"/>
        </w:rPr>
      </w:pPr>
      <w:r>
        <w:rPr>
          <w:lang w:val="en-US"/>
        </w:rPr>
        <w:fldChar w:fldCharType="begin"/>
      </w:r>
      <w:r>
        <w:rPr>
          <w:lang w:val="en-US"/>
        </w:rPr>
        <w:instrText xml:space="preserve"> HYPERLINK "https://bene.com/pics/press/products/NOOXS-Think-Tank/NOOXS_Think_Tank_01%C2%A9Bene_GmbH.jpg" </w:instrText>
      </w:r>
      <w:r>
        <w:rPr>
          <w:lang w:val="en-US"/>
        </w:rPr>
      </w:r>
      <w:r>
        <w:rPr>
          <w:lang w:val="en-US"/>
        </w:rPr>
        <w:fldChar w:fldCharType="separate"/>
      </w:r>
      <w:r w:rsidRPr="00371C3B">
        <w:rPr>
          <w:rStyle w:val="Hyperlink"/>
          <w:lang w:val="en-US"/>
        </w:rPr>
        <w:t>NOOXS_Think_Tank_01©Bene_GmbH.jpg</w:t>
      </w:r>
      <w:r>
        <w:rPr>
          <w:lang w:val="en-US"/>
        </w:rPr>
        <w:fldChar w:fldCharType="end"/>
      </w:r>
      <w:r w:rsidRPr="00371C3B">
        <w:rPr>
          <w:lang w:val="en-US"/>
        </w:rPr>
        <w:t xml:space="preserve"> </w:t>
      </w:r>
    </w:p>
    <w:p w14:paraId="38BE8CA2" w14:textId="0125E4B8" w:rsidR="003A1B29" w:rsidRPr="00371C3B" w:rsidRDefault="003A1B29" w:rsidP="001D0851">
      <w:pPr>
        <w:autoSpaceDE w:val="0"/>
        <w:autoSpaceDN w:val="0"/>
        <w:spacing w:line="240" w:lineRule="auto"/>
        <w:rPr>
          <w:lang w:val="en-US"/>
        </w:rPr>
      </w:pPr>
    </w:p>
    <w:p w14:paraId="25C40D5C" w14:textId="3E11924B" w:rsidR="003A1B29" w:rsidRPr="003A1B29" w:rsidRDefault="00371C3B" w:rsidP="001D0851">
      <w:pPr>
        <w:autoSpaceDE w:val="0"/>
        <w:autoSpaceDN w:val="0"/>
        <w:spacing w:line="240" w:lineRule="auto"/>
        <w:rPr>
          <w:lang w:val="en-US"/>
        </w:rPr>
      </w:pPr>
      <w:hyperlink r:id="rId14" w:history="1">
        <w:r w:rsidR="003A1B29" w:rsidRPr="00371C3B">
          <w:rPr>
            <w:rStyle w:val="Hyperlink"/>
            <w:lang w:val="en-US"/>
          </w:rPr>
          <w:t>NOOXS_Think_Tank_02©Bene_GmbH.jpg</w:t>
        </w:r>
      </w:hyperlink>
      <w:r w:rsidR="003A1B29" w:rsidRPr="003A1B29">
        <w:rPr>
          <w:lang w:val="en-US"/>
        </w:rPr>
        <w:t xml:space="preserve"> </w:t>
      </w:r>
    </w:p>
    <w:p w14:paraId="7E3A0800" w14:textId="1351DF4A" w:rsidR="003A1B29" w:rsidRPr="003A1B29" w:rsidRDefault="003A1B29" w:rsidP="001D0851">
      <w:pPr>
        <w:autoSpaceDE w:val="0"/>
        <w:autoSpaceDN w:val="0"/>
        <w:spacing w:line="240" w:lineRule="auto"/>
        <w:rPr>
          <w:lang w:val="en-US"/>
        </w:rPr>
      </w:pPr>
    </w:p>
    <w:p w14:paraId="283D8143" w14:textId="77777777" w:rsidR="00371C3B" w:rsidRDefault="003A1B29" w:rsidP="001D0851">
      <w:pPr>
        <w:autoSpaceDE w:val="0"/>
        <w:autoSpaceDN w:val="0"/>
        <w:spacing w:line="240" w:lineRule="auto"/>
        <w:rPr>
          <w:lang w:val="en-US"/>
        </w:rPr>
      </w:pPr>
      <w:hyperlink r:id="rId15" w:history="1">
        <w:r w:rsidRPr="003A1B29">
          <w:rPr>
            <w:rStyle w:val="Hyperlink"/>
            <w:lang w:val="en-US"/>
          </w:rPr>
          <w:t>NOOXS_Think_Tank_03©Bene_GmbH.jpg</w:t>
        </w:r>
      </w:hyperlink>
    </w:p>
    <w:p w14:paraId="14B316B1" w14:textId="77777777" w:rsidR="00371C3B" w:rsidRDefault="00371C3B" w:rsidP="001D0851">
      <w:pPr>
        <w:autoSpaceDE w:val="0"/>
        <w:autoSpaceDN w:val="0"/>
        <w:spacing w:line="240" w:lineRule="auto"/>
        <w:rPr>
          <w:lang w:val="en-US"/>
        </w:rPr>
      </w:pPr>
    </w:p>
    <w:p w14:paraId="22857C24" w14:textId="77777777" w:rsidR="00371C3B" w:rsidRPr="00371C3B" w:rsidRDefault="00371C3B" w:rsidP="001D0851">
      <w:pPr>
        <w:autoSpaceDE w:val="0"/>
        <w:autoSpaceDN w:val="0"/>
        <w:spacing w:line="240" w:lineRule="auto"/>
        <w:rPr>
          <w:rFonts w:cs="Arial"/>
          <w:szCs w:val="22"/>
          <w:lang w:val="en-US"/>
        </w:rPr>
      </w:pPr>
      <w:hyperlink r:id="rId16" w:history="1">
        <w:r w:rsidRPr="00371C3B">
          <w:rPr>
            <w:rStyle w:val="Hyperlink"/>
            <w:rFonts w:cs="Arial"/>
            <w:szCs w:val="22"/>
            <w:lang w:val="en-US"/>
          </w:rPr>
          <w:t>NOOXS_Think_Tank_04©Bene_GmbH_Thomas_Koculak.jpg</w:t>
        </w:r>
      </w:hyperlink>
    </w:p>
    <w:p w14:paraId="4DCFB40A" w14:textId="77777777" w:rsidR="00371C3B" w:rsidRPr="00371C3B" w:rsidRDefault="00371C3B" w:rsidP="001D0851">
      <w:pPr>
        <w:autoSpaceDE w:val="0"/>
        <w:autoSpaceDN w:val="0"/>
        <w:spacing w:line="240" w:lineRule="auto"/>
        <w:rPr>
          <w:rFonts w:cs="Arial"/>
          <w:szCs w:val="22"/>
          <w:lang w:val="en-US"/>
        </w:rPr>
      </w:pPr>
    </w:p>
    <w:p w14:paraId="181C4F6A" w14:textId="77777777" w:rsidR="00371C3B" w:rsidRPr="00371C3B" w:rsidRDefault="00371C3B" w:rsidP="001D0851">
      <w:pPr>
        <w:autoSpaceDE w:val="0"/>
        <w:autoSpaceDN w:val="0"/>
        <w:spacing w:line="240" w:lineRule="auto"/>
        <w:rPr>
          <w:rFonts w:cs="Arial"/>
          <w:szCs w:val="22"/>
          <w:lang w:val="en-US"/>
        </w:rPr>
      </w:pPr>
      <w:hyperlink r:id="rId17" w:history="1">
        <w:r w:rsidRPr="00371C3B">
          <w:rPr>
            <w:rStyle w:val="Hyperlink"/>
            <w:rFonts w:cs="Arial"/>
            <w:szCs w:val="22"/>
            <w:lang w:val="en-US"/>
          </w:rPr>
          <w:t>NOOXS_Think_Tank_05©Bene_GmbH_Marc_Detiffe.jpg</w:t>
        </w:r>
      </w:hyperlink>
    </w:p>
    <w:p w14:paraId="79848E9A" w14:textId="77777777" w:rsidR="00371C3B" w:rsidRPr="00371C3B" w:rsidRDefault="00371C3B" w:rsidP="001D0851">
      <w:pPr>
        <w:autoSpaceDE w:val="0"/>
        <w:autoSpaceDN w:val="0"/>
        <w:spacing w:line="240" w:lineRule="auto"/>
        <w:rPr>
          <w:rFonts w:cs="Arial"/>
          <w:szCs w:val="22"/>
          <w:lang w:val="en-US"/>
        </w:rPr>
      </w:pPr>
    </w:p>
    <w:p w14:paraId="44D40751" w14:textId="77777777" w:rsidR="00371C3B" w:rsidRPr="00371C3B" w:rsidRDefault="00371C3B" w:rsidP="001D0851">
      <w:pPr>
        <w:autoSpaceDE w:val="0"/>
        <w:autoSpaceDN w:val="0"/>
        <w:spacing w:line="240" w:lineRule="auto"/>
        <w:rPr>
          <w:rFonts w:cs="Arial"/>
          <w:szCs w:val="22"/>
          <w:lang w:val="en-US"/>
        </w:rPr>
      </w:pPr>
      <w:hyperlink r:id="rId18" w:history="1">
        <w:r w:rsidRPr="00371C3B">
          <w:rPr>
            <w:rStyle w:val="Hyperlink"/>
            <w:rFonts w:cs="Arial"/>
            <w:szCs w:val="22"/>
            <w:lang w:val="en-US"/>
          </w:rPr>
          <w:t>NOOXS_Think_Tank_06©Bene_GmbH.jpg</w:t>
        </w:r>
      </w:hyperlink>
    </w:p>
    <w:p w14:paraId="7748F442" w14:textId="77777777" w:rsidR="00371C3B" w:rsidRPr="00371C3B" w:rsidRDefault="00371C3B" w:rsidP="001D0851">
      <w:pPr>
        <w:autoSpaceDE w:val="0"/>
        <w:autoSpaceDN w:val="0"/>
        <w:spacing w:line="240" w:lineRule="auto"/>
        <w:rPr>
          <w:rFonts w:cs="Arial"/>
          <w:szCs w:val="22"/>
          <w:lang w:val="en-US"/>
        </w:rPr>
      </w:pPr>
    </w:p>
    <w:p w14:paraId="1DDCF727" w14:textId="77777777" w:rsidR="00371C3B" w:rsidRPr="00371C3B" w:rsidRDefault="00371C3B" w:rsidP="001D0851">
      <w:pPr>
        <w:autoSpaceDE w:val="0"/>
        <w:autoSpaceDN w:val="0"/>
        <w:spacing w:line="240" w:lineRule="auto"/>
        <w:rPr>
          <w:rFonts w:cs="Arial"/>
          <w:szCs w:val="22"/>
          <w:lang w:val="en-US"/>
        </w:rPr>
      </w:pPr>
      <w:hyperlink r:id="rId19" w:history="1">
        <w:r w:rsidRPr="00371C3B">
          <w:rPr>
            <w:rStyle w:val="Hyperlink"/>
            <w:rFonts w:cs="Arial"/>
            <w:szCs w:val="22"/>
            <w:lang w:val="en-US"/>
          </w:rPr>
          <w:t>NOOXS_Think_Tank_07©Bene_GmbH_Marc_Glassner.jpg</w:t>
        </w:r>
      </w:hyperlink>
    </w:p>
    <w:bookmarkEnd w:id="1"/>
    <w:p w14:paraId="11EF3C00" w14:textId="77777777" w:rsidR="00371C3B" w:rsidRPr="00371C3B" w:rsidRDefault="00371C3B" w:rsidP="001D0851">
      <w:pPr>
        <w:autoSpaceDE w:val="0"/>
        <w:autoSpaceDN w:val="0"/>
        <w:spacing w:line="240" w:lineRule="auto"/>
        <w:rPr>
          <w:rFonts w:cs="Arial"/>
          <w:szCs w:val="22"/>
          <w:lang w:val="en-US"/>
        </w:rPr>
      </w:pPr>
    </w:p>
    <w:p w14:paraId="4BAC4342" w14:textId="77777777" w:rsidR="00371C3B" w:rsidRDefault="00371C3B" w:rsidP="001D0851">
      <w:pPr>
        <w:autoSpaceDE w:val="0"/>
        <w:autoSpaceDN w:val="0"/>
        <w:spacing w:line="240" w:lineRule="auto"/>
        <w:rPr>
          <w:rFonts w:cs="Arial"/>
          <w:sz w:val="20"/>
          <w:lang w:val="en-US"/>
        </w:rPr>
      </w:pPr>
    </w:p>
    <w:p w14:paraId="46EFD3F4" w14:textId="258781EC" w:rsidR="003A1B29" w:rsidRPr="00371C3B" w:rsidRDefault="00371C3B" w:rsidP="001D0851">
      <w:pPr>
        <w:autoSpaceDE w:val="0"/>
        <w:autoSpaceDN w:val="0"/>
        <w:spacing w:line="240" w:lineRule="auto"/>
        <w:rPr>
          <w:rFonts w:cs="Arial"/>
          <w:sz w:val="20"/>
          <w:lang w:val="de-DE"/>
        </w:rPr>
      </w:pPr>
      <w:r>
        <w:rPr>
          <w:rFonts w:cs="Arial"/>
          <w:color w:val="000000"/>
          <w:szCs w:val="22"/>
          <w:shd w:val="clear" w:color="auto" w:fill="FFFFFF"/>
        </w:rPr>
        <w:t>© BENE GmbH, Abdruck honorarfrei. Belegexemplare erbeten</w:t>
      </w:r>
      <w:r w:rsidR="003A1B29" w:rsidRPr="00371C3B">
        <w:rPr>
          <w:rFonts w:cs="Arial"/>
          <w:sz w:val="20"/>
          <w:lang w:val="de-DE"/>
        </w:rPr>
        <w:t xml:space="preserve"> </w:t>
      </w:r>
    </w:p>
    <w:sectPr w:rsidR="003A1B29" w:rsidRPr="00371C3B" w:rsidSect="00A91721">
      <w:headerReference w:type="even" r:id="rId2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E16E9" w14:textId="77777777" w:rsidR="00370AD4" w:rsidRDefault="00370AD4">
      <w:pPr>
        <w:spacing w:line="240" w:lineRule="auto"/>
      </w:pPr>
      <w:r>
        <w:separator/>
      </w:r>
    </w:p>
  </w:endnote>
  <w:endnote w:type="continuationSeparator" w:id="0">
    <w:p w14:paraId="0D536764" w14:textId="77777777" w:rsidR="00370AD4" w:rsidRDefault="00370A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LarishNeueSemibold">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t>
    </w:r>
    <w:proofErr w:type="spellStart"/>
    <w:r>
      <w:t>Waidhofen</w:t>
    </w:r>
    <w:proofErr w:type="spellEnd"/>
    <w:r>
      <w:t xml:space="preserve">/Ybbs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0AB42" w14:textId="77777777" w:rsidR="00370AD4" w:rsidRDefault="00370AD4">
      <w:pPr>
        <w:spacing w:line="240" w:lineRule="auto"/>
      </w:pPr>
      <w:r>
        <w:separator/>
      </w:r>
    </w:p>
  </w:footnote>
  <w:footnote w:type="continuationSeparator" w:id="0">
    <w:p w14:paraId="462CF7BF" w14:textId="77777777" w:rsidR="00370AD4" w:rsidRDefault="00370A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4"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6157"/>
    <w:rsid w:val="000075D2"/>
    <w:rsid w:val="00007A5C"/>
    <w:rsid w:val="000106AD"/>
    <w:rsid w:val="00010FFD"/>
    <w:rsid w:val="00011930"/>
    <w:rsid w:val="000121AA"/>
    <w:rsid w:val="00012753"/>
    <w:rsid w:val="00013026"/>
    <w:rsid w:val="000134A4"/>
    <w:rsid w:val="00013DC1"/>
    <w:rsid w:val="00017F2E"/>
    <w:rsid w:val="00020A09"/>
    <w:rsid w:val="00020FF5"/>
    <w:rsid w:val="00022866"/>
    <w:rsid w:val="00022960"/>
    <w:rsid w:val="00022A9A"/>
    <w:rsid w:val="00022FC5"/>
    <w:rsid w:val="00024E2F"/>
    <w:rsid w:val="00025CDC"/>
    <w:rsid w:val="000260DD"/>
    <w:rsid w:val="00026F9E"/>
    <w:rsid w:val="00027111"/>
    <w:rsid w:val="00027913"/>
    <w:rsid w:val="0003020F"/>
    <w:rsid w:val="000309C6"/>
    <w:rsid w:val="000310F7"/>
    <w:rsid w:val="00032863"/>
    <w:rsid w:val="00032C5B"/>
    <w:rsid w:val="00033B16"/>
    <w:rsid w:val="000355FB"/>
    <w:rsid w:val="000356AB"/>
    <w:rsid w:val="000358FE"/>
    <w:rsid w:val="00036097"/>
    <w:rsid w:val="00036A83"/>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201D"/>
    <w:rsid w:val="00072A73"/>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955"/>
    <w:rsid w:val="00092834"/>
    <w:rsid w:val="0009388B"/>
    <w:rsid w:val="00094384"/>
    <w:rsid w:val="00094398"/>
    <w:rsid w:val="00095B30"/>
    <w:rsid w:val="00096D16"/>
    <w:rsid w:val="00097D63"/>
    <w:rsid w:val="000A090F"/>
    <w:rsid w:val="000A1DCA"/>
    <w:rsid w:val="000A2B50"/>
    <w:rsid w:val="000A2C0F"/>
    <w:rsid w:val="000A3423"/>
    <w:rsid w:val="000A4378"/>
    <w:rsid w:val="000A6974"/>
    <w:rsid w:val="000B06D2"/>
    <w:rsid w:val="000B086E"/>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6C0B"/>
    <w:rsid w:val="000C7249"/>
    <w:rsid w:val="000C733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32AE"/>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E10"/>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1191"/>
    <w:rsid w:val="001F1617"/>
    <w:rsid w:val="001F2050"/>
    <w:rsid w:val="001F24DE"/>
    <w:rsid w:val="001F3760"/>
    <w:rsid w:val="001F3F34"/>
    <w:rsid w:val="001F5718"/>
    <w:rsid w:val="001F59F4"/>
    <w:rsid w:val="001F5AF4"/>
    <w:rsid w:val="0020073B"/>
    <w:rsid w:val="002008EF"/>
    <w:rsid w:val="002020C4"/>
    <w:rsid w:val="0020289E"/>
    <w:rsid w:val="00202E7B"/>
    <w:rsid w:val="00204B57"/>
    <w:rsid w:val="002059F0"/>
    <w:rsid w:val="002064CF"/>
    <w:rsid w:val="002075A5"/>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6847"/>
    <w:rsid w:val="00287B59"/>
    <w:rsid w:val="00291351"/>
    <w:rsid w:val="002925B6"/>
    <w:rsid w:val="00292EFE"/>
    <w:rsid w:val="0029331F"/>
    <w:rsid w:val="00293665"/>
    <w:rsid w:val="00294A09"/>
    <w:rsid w:val="00294BCF"/>
    <w:rsid w:val="002A0D57"/>
    <w:rsid w:val="002A20C5"/>
    <w:rsid w:val="002A2C59"/>
    <w:rsid w:val="002A2FCB"/>
    <w:rsid w:val="002A3C69"/>
    <w:rsid w:val="002A5214"/>
    <w:rsid w:val="002A5A5D"/>
    <w:rsid w:val="002A65AE"/>
    <w:rsid w:val="002A68B0"/>
    <w:rsid w:val="002B04CE"/>
    <w:rsid w:val="002B221E"/>
    <w:rsid w:val="002B28A1"/>
    <w:rsid w:val="002B332B"/>
    <w:rsid w:val="002B350C"/>
    <w:rsid w:val="002B456D"/>
    <w:rsid w:val="002B48B2"/>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201A"/>
    <w:rsid w:val="002E335D"/>
    <w:rsid w:val="002E3D26"/>
    <w:rsid w:val="002E4DA7"/>
    <w:rsid w:val="002E4E7A"/>
    <w:rsid w:val="002E514B"/>
    <w:rsid w:val="002E5675"/>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A3"/>
    <w:rsid w:val="003205D3"/>
    <w:rsid w:val="00322354"/>
    <w:rsid w:val="00322C95"/>
    <w:rsid w:val="00323622"/>
    <w:rsid w:val="00323FFF"/>
    <w:rsid w:val="00324397"/>
    <w:rsid w:val="00324E3F"/>
    <w:rsid w:val="00325AC8"/>
    <w:rsid w:val="00325C67"/>
    <w:rsid w:val="00325C79"/>
    <w:rsid w:val="00330AB2"/>
    <w:rsid w:val="003317E3"/>
    <w:rsid w:val="00331E4B"/>
    <w:rsid w:val="00331ED3"/>
    <w:rsid w:val="003337BC"/>
    <w:rsid w:val="00333E69"/>
    <w:rsid w:val="00334602"/>
    <w:rsid w:val="003357D1"/>
    <w:rsid w:val="00335A41"/>
    <w:rsid w:val="00337B84"/>
    <w:rsid w:val="003404B6"/>
    <w:rsid w:val="00340692"/>
    <w:rsid w:val="0034369C"/>
    <w:rsid w:val="00343735"/>
    <w:rsid w:val="00345263"/>
    <w:rsid w:val="0034675F"/>
    <w:rsid w:val="00350F0F"/>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6092"/>
    <w:rsid w:val="00366872"/>
    <w:rsid w:val="00367AB4"/>
    <w:rsid w:val="00370839"/>
    <w:rsid w:val="00370AD4"/>
    <w:rsid w:val="00370D58"/>
    <w:rsid w:val="00371C3B"/>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122"/>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41EA"/>
    <w:rsid w:val="003E47CA"/>
    <w:rsid w:val="003E4983"/>
    <w:rsid w:val="003E4AC7"/>
    <w:rsid w:val="003E4D35"/>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6697"/>
    <w:rsid w:val="00427207"/>
    <w:rsid w:val="00427476"/>
    <w:rsid w:val="00430754"/>
    <w:rsid w:val="0043129F"/>
    <w:rsid w:val="004328F1"/>
    <w:rsid w:val="00433313"/>
    <w:rsid w:val="0043339A"/>
    <w:rsid w:val="00433DAF"/>
    <w:rsid w:val="00434045"/>
    <w:rsid w:val="00434F75"/>
    <w:rsid w:val="00435029"/>
    <w:rsid w:val="00435EFA"/>
    <w:rsid w:val="004364D9"/>
    <w:rsid w:val="00436C31"/>
    <w:rsid w:val="004373B0"/>
    <w:rsid w:val="00440262"/>
    <w:rsid w:val="00440E21"/>
    <w:rsid w:val="00441172"/>
    <w:rsid w:val="00442F0D"/>
    <w:rsid w:val="004439E8"/>
    <w:rsid w:val="004440BE"/>
    <w:rsid w:val="004442F5"/>
    <w:rsid w:val="00444DBD"/>
    <w:rsid w:val="00445176"/>
    <w:rsid w:val="004459BA"/>
    <w:rsid w:val="00445F40"/>
    <w:rsid w:val="00446250"/>
    <w:rsid w:val="004471F7"/>
    <w:rsid w:val="00447438"/>
    <w:rsid w:val="0045053C"/>
    <w:rsid w:val="00452634"/>
    <w:rsid w:val="00453F45"/>
    <w:rsid w:val="00454204"/>
    <w:rsid w:val="00455B46"/>
    <w:rsid w:val="004560BF"/>
    <w:rsid w:val="00457CF5"/>
    <w:rsid w:val="004608B9"/>
    <w:rsid w:val="004609E2"/>
    <w:rsid w:val="0046163B"/>
    <w:rsid w:val="00461C34"/>
    <w:rsid w:val="0046323E"/>
    <w:rsid w:val="004633AD"/>
    <w:rsid w:val="004643B6"/>
    <w:rsid w:val="00464941"/>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5D6F"/>
    <w:rsid w:val="004874A9"/>
    <w:rsid w:val="00487907"/>
    <w:rsid w:val="00491B4C"/>
    <w:rsid w:val="004940E2"/>
    <w:rsid w:val="00494CFF"/>
    <w:rsid w:val="00494D83"/>
    <w:rsid w:val="00496053"/>
    <w:rsid w:val="004968B8"/>
    <w:rsid w:val="0049725A"/>
    <w:rsid w:val="004A0A05"/>
    <w:rsid w:val="004A15ED"/>
    <w:rsid w:val="004A19CD"/>
    <w:rsid w:val="004A287C"/>
    <w:rsid w:val="004A4ADA"/>
    <w:rsid w:val="004A582F"/>
    <w:rsid w:val="004A60E0"/>
    <w:rsid w:val="004A6A40"/>
    <w:rsid w:val="004A6D2A"/>
    <w:rsid w:val="004A7498"/>
    <w:rsid w:val="004B13CF"/>
    <w:rsid w:val="004B1D12"/>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23D9"/>
    <w:rsid w:val="004E3134"/>
    <w:rsid w:val="004E4252"/>
    <w:rsid w:val="004E4444"/>
    <w:rsid w:val="004E5BBA"/>
    <w:rsid w:val="004E69FF"/>
    <w:rsid w:val="004E6AB2"/>
    <w:rsid w:val="004E6CC7"/>
    <w:rsid w:val="004E7CDD"/>
    <w:rsid w:val="004F12C2"/>
    <w:rsid w:val="004F2824"/>
    <w:rsid w:val="004F2ACE"/>
    <w:rsid w:val="004F3AAE"/>
    <w:rsid w:val="004F4469"/>
    <w:rsid w:val="004F6701"/>
    <w:rsid w:val="004F7222"/>
    <w:rsid w:val="004F7964"/>
    <w:rsid w:val="0050034C"/>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CF4"/>
    <w:rsid w:val="00521D71"/>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7B57"/>
    <w:rsid w:val="005A08CB"/>
    <w:rsid w:val="005A0F70"/>
    <w:rsid w:val="005A2092"/>
    <w:rsid w:val="005A24A8"/>
    <w:rsid w:val="005A4D75"/>
    <w:rsid w:val="005A4F8B"/>
    <w:rsid w:val="005A79A1"/>
    <w:rsid w:val="005B2BC1"/>
    <w:rsid w:val="005B2C5C"/>
    <w:rsid w:val="005B3D02"/>
    <w:rsid w:val="005B46E8"/>
    <w:rsid w:val="005C145C"/>
    <w:rsid w:val="005C20C2"/>
    <w:rsid w:val="005C21A1"/>
    <w:rsid w:val="005C2D56"/>
    <w:rsid w:val="005C2E7D"/>
    <w:rsid w:val="005C4020"/>
    <w:rsid w:val="005C470A"/>
    <w:rsid w:val="005C5240"/>
    <w:rsid w:val="005C647F"/>
    <w:rsid w:val="005C651D"/>
    <w:rsid w:val="005C7916"/>
    <w:rsid w:val="005C7FFE"/>
    <w:rsid w:val="005D059E"/>
    <w:rsid w:val="005D0F77"/>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F40B0"/>
    <w:rsid w:val="005F54BB"/>
    <w:rsid w:val="005F6AA7"/>
    <w:rsid w:val="00601C70"/>
    <w:rsid w:val="006023CC"/>
    <w:rsid w:val="006030B5"/>
    <w:rsid w:val="00603343"/>
    <w:rsid w:val="0060496E"/>
    <w:rsid w:val="00605EBA"/>
    <w:rsid w:val="00606485"/>
    <w:rsid w:val="0060721A"/>
    <w:rsid w:val="00607A34"/>
    <w:rsid w:val="0061245A"/>
    <w:rsid w:val="00613F34"/>
    <w:rsid w:val="00613F3E"/>
    <w:rsid w:val="00616FBA"/>
    <w:rsid w:val="0062010F"/>
    <w:rsid w:val="0062242E"/>
    <w:rsid w:val="00622900"/>
    <w:rsid w:val="0062593B"/>
    <w:rsid w:val="00626279"/>
    <w:rsid w:val="0062730A"/>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4BAE"/>
    <w:rsid w:val="00686551"/>
    <w:rsid w:val="00687F51"/>
    <w:rsid w:val="0069090B"/>
    <w:rsid w:val="00690D80"/>
    <w:rsid w:val="00691602"/>
    <w:rsid w:val="00691B64"/>
    <w:rsid w:val="00691C72"/>
    <w:rsid w:val="006927FA"/>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58"/>
    <w:rsid w:val="006C6BB5"/>
    <w:rsid w:val="006C7A75"/>
    <w:rsid w:val="006D07EE"/>
    <w:rsid w:val="006D126E"/>
    <w:rsid w:val="006D1F77"/>
    <w:rsid w:val="006D2003"/>
    <w:rsid w:val="006D44AD"/>
    <w:rsid w:val="006D45B7"/>
    <w:rsid w:val="006D46D0"/>
    <w:rsid w:val="006D4E6F"/>
    <w:rsid w:val="006D5253"/>
    <w:rsid w:val="006D604A"/>
    <w:rsid w:val="006D6613"/>
    <w:rsid w:val="006D7463"/>
    <w:rsid w:val="006E06BD"/>
    <w:rsid w:val="006E1B00"/>
    <w:rsid w:val="006E312F"/>
    <w:rsid w:val="006E507F"/>
    <w:rsid w:val="006E51E0"/>
    <w:rsid w:val="006E6EA2"/>
    <w:rsid w:val="006F0091"/>
    <w:rsid w:val="006F02BD"/>
    <w:rsid w:val="006F22ED"/>
    <w:rsid w:val="006F2733"/>
    <w:rsid w:val="006F34DC"/>
    <w:rsid w:val="006F404D"/>
    <w:rsid w:val="006F44BD"/>
    <w:rsid w:val="006F4C5C"/>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670C"/>
    <w:rsid w:val="00726E25"/>
    <w:rsid w:val="00730ED5"/>
    <w:rsid w:val="007324A9"/>
    <w:rsid w:val="0073446A"/>
    <w:rsid w:val="00735D8E"/>
    <w:rsid w:val="0073628A"/>
    <w:rsid w:val="00740937"/>
    <w:rsid w:val="007409D3"/>
    <w:rsid w:val="007411BC"/>
    <w:rsid w:val="0074141A"/>
    <w:rsid w:val="0074311C"/>
    <w:rsid w:val="00743C4D"/>
    <w:rsid w:val="007443BF"/>
    <w:rsid w:val="00747848"/>
    <w:rsid w:val="007505BE"/>
    <w:rsid w:val="00750882"/>
    <w:rsid w:val="00751D03"/>
    <w:rsid w:val="00751E3D"/>
    <w:rsid w:val="007522D5"/>
    <w:rsid w:val="0075242D"/>
    <w:rsid w:val="00753CCF"/>
    <w:rsid w:val="00755CBB"/>
    <w:rsid w:val="0075618F"/>
    <w:rsid w:val="00756DAA"/>
    <w:rsid w:val="007576EA"/>
    <w:rsid w:val="00757F1F"/>
    <w:rsid w:val="00761CB2"/>
    <w:rsid w:val="00761CEE"/>
    <w:rsid w:val="0076235C"/>
    <w:rsid w:val="00762A42"/>
    <w:rsid w:val="007632B9"/>
    <w:rsid w:val="007635E7"/>
    <w:rsid w:val="0076402E"/>
    <w:rsid w:val="0076462B"/>
    <w:rsid w:val="00764924"/>
    <w:rsid w:val="0076494E"/>
    <w:rsid w:val="00764F70"/>
    <w:rsid w:val="00766589"/>
    <w:rsid w:val="00767041"/>
    <w:rsid w:val="00767E0F"/>
    <w:rsid w:val="00770D22"/>
    <w:rsid w:val="00771473"/>
    <w:rsid w:val="007731B2"/>
    <w:rsid w:val="00773E82"/>
    <w:rsid w:val="00773F98"/>
    <w:rsid w:val="00774293"/>
    <w:rsid w:val="00775E59"/>
    <w:rsid w:val="00777079"/>
    <w:rsid w:val="0077718A"/>
    <w:rsid w:val="007771CC"/>
    <w:rsid w:val="00777429"/>
    <w:rsid w:val="00777F55"/>
    <w:rsid w:val="00781356"/>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62D6"/>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884"/>
    <w:rsid w:val="007C569D"/>
    <w:rsid w:val="007C627B"/>
    <w:rsid w:val="007C6BE0"/>
    <w:rsid w:val="007C6F01"/>
    <w:rsid w:val="007C6FFC"/>
    <w:rsid w:val="007D21A2"/>
    <w:rsid w:val="007D27B5"/>
    <w:rsid w:val="007D2AB5"/>
    <w:rsid w:val="007D3B74"/>
    <w:rsid w:val="007D473C"/>
    <w:rsid w:val="007D5340"/>
    <w:rsid w:val="007D5594"/>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600"/>
    <w:rsid w:val="00815182"/>
    <w:rsid w:val="008163A3"/>
    <w:rsid w:val="008168A2"/>
    <w:rsid w:val="00816E10"/>
    <w:rsid w:val="008174D6"/>
    <w:rsid w:val="008174DD"/>
    <w:rsid w:val="00817B6A"/>
    <w:rsid w:val="00821F89"/>
    <w:rsid w:val="00822715"/>
    <w:rsid w:val="00822752"/>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73AD"/>
    <w:rsid w:val="00872505"/>
    <w:rsid w:val="00875DA9"/>
    <w:rsid w:val="0088017E"/>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3527"/>
    <w:rsid w:val="008A3C50"/>
    <w:rsid w:val="008A40DA"/>
    <w:rsid w:val="008A471E"/>
    <w:rsid w:val="008A75A5"/>
    <w:rsid w:val="008B03AF"/>
    <w:rsid w:val="008B1748"/>
    <w:rsid w:val="008B2529"/>
    <w:rsid w:val="008B2C73"/>
    <w:rsid w:val="008B38DD"/>
    <w:rsid w:val="008B396E"/>
    <w:rsid w:val="008B3DA7"/>
    <w:rsid w:val="008B4541"/>
    <w:rsid w:val="008B49C1"/>
    <w:rsid w:val="008B4A20"/>
    <w:rsid w:val="008B4F8E"/>
    <w:rsid w:val="008B5596"/>
    <w:rsid w:val="008B6612"/>
    <w:rsid w:val="008B6784"/>
    <w:rsid w:val="008B6BAA"/>
    <w:rsid w:val="008C0717"/>
    <w:rsid w:val="008C09DD"/>
    <w:rsid w:val="008C1963"/>
    <w:rsid w:val="008C1FF8"/>
    <w:rsid w:val="008C3D97"/>
    <w:rsid w:val="008C3F44"/>
    <w:rsid w:val="008C4072"/>
    <w:rsid w:val="008C50A2"/>
    <w:rsid w:val="008C5E39"/>
    <w:rsid w:val="008C632F"/>
    <w:rsid w:val="008C6B23"/>
    <w:rsid w:val="008C7AFF"/>
    <w:rsid w:val="008C7CA0"/>
    <w:rsid w:val="008D1AE8"/>
    <w:rsid w:val="008D2427"/>
    <w:rsid w:val="008D2B88"/>
    <w:rsid w:val="008D44E0"/>
    <w:rsid w:val="008D47F9"/>
    <w:rsid w:val="008D5ACB"/>
    <w:rsid w:val="008D5DFA"/>
    <w:rsid w:val="008D65B7"/>
    <w:rsid w:val="008D7871"/>
    <w:rsid w:val="008D7942"/>
    <w:rsid w:val="008E0C16"/>
    <w:rsid w:val="008E28C5"/>
    <w:rsid w:val="008E2F69"/>
    <w:rsid w:val="008E4675"/>
    <w:rsid w:val="008E4C84"/>
    <w:rsid w:val="008E5150"/>
    <w:rsid w:val="008F043C"/>
    <w:rsid w:val="008F19F8"/>
    <w:rsid w:val="008F2167"/>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20B4E"/>
    <w:rsid w:val="009213A6"/>
    <w:rsid w:val="009238D0"/>
    <w:rsid w:val="00925EE0"/>
    <w:rsid w:val="0092706D"/>
    <w:rsid w:val="00927E08"/>
    <w:rsid w:val="00930A70"/>
    <w:rsid w:val="00930A80"/>
    <w:rsid w:val="00930D92"/>
    <w:rsid w:val="00931A86"/>
    <w:rsid w:val="00932323"/>
    <w:rsid w:val="009337BF"/>
    <w:rsid w:val="00934042"/>
    <w:rsid w:val="00935110"/>
    <w:rsid w:val="00936773"/>
    <w:rsid w:val="00936A54"/>
    <w:rsid w:val="009375D7"/>
    <w:rsid w:val="009409EC"/>
    <w:rsid w:val="00940AE1"/>
    <w:rsid w:val="009413D4"/>
    <w:rsid w:val="00941FF4"/>
    <w:rsid w:val="009422C0"/>
    <w:rsid w:val="00942D26"/>
    <w:rsid w:val="0094300F"/>
    <w:rsid w:val="00943ED2"/>
    <w:rsid w:val="00946BDB"/>
    <w:rsid w:val="0095024D"/>
    <w:rsid w:val="00950EF4"/>
    <w:rsid w:val="0095102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7949"/>
    <w:rsid w:val="00987CC6"/>
    <w:rsid w:val="00991275"/>
    <w:rsid w:val="0099210F"/>
    <w:rsid w:val="0099220B"/>
    <w:rsid w:val="00992761"/>
    <w:rsid w:val="0099294A"/>
    <w:rsid w:val="009946D7"/>
    <w:rsid w:val="00994F29"/>
    <w:rsid w:val="00996306"/>
    <w:rsid w:val="00996AA9"/>
    <w:rsid w:val="009A0FD4"/>
    <w:rsid w:val="009A24E6"/>
    <w:rsid w:val="009A28ED"/>
    <w:rsid w:val="009A2BD3"/>
    <w:rsid w:val="009A3A9A"/>
    <w:rsid w:val="009A4A6D"/>
    <w:rsid w:val="009A4C66"/>
    <w:rsid w:val="009A5409"/>
    <w:rsid w:val="009A59FA"/>
    <w:rsid w:val="009A6B27"/>
    <w:rsid w:val="009A7168"/>
    <w:rsid w:val="009B4635"/>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115D"/>
    <w:rsid w:val="00A11451"/>
    <w:rsid w:val="00A1204E"/>
    <w:rsid w:val="00A1382D"/>
    <w:rsid w:val="00A139A6"/>
    <w:rsid w:val="00A14F43"/>
    <w:rsid w:val="00A150A4"/>
    <w:rsid w:val="00A1515F"/>
    <w:rsid w:val="00A1544F"/>
    <w:rsid w:val="00A20580"/>
    <w:rsid w:val="00A20BC8"/>
    <w:rsid w:val="00A2121D"/>
    <w:rsid w:val="00A213B0"/>
    <w:rsid w:val="00A216AE"/>
    <w:rsid w:val="00A233D9"/>
    <w:rsid w:val="00A23AD0"/>
    <w:rsid w:val="00A247A6"/>
    <w:rsid w:val="00A251A1"/>
    <w:rsid w:val="00A25AAD"/>
    <w:rsid w:val="00A25E2F"/>
    <w:rsid w:val="00A262EA"/>
    <w:rsid w:val="00A2678F"/>
    <w:rsid w:val="00A275FA"/>
    <w:rsid w:val="00A3172F"/>
    <w:rsid w:val="00A319F2"/>
    <w:rsid w:val="00A3264E"/>
    <w:rsid w:val="00A327F0"/>
    <w:rsid w:val="00A32B3C"/>
    <w:rsid w:val="00A33CDA"/>
    <w:rsid w:val="00A343A6"/>
    <w:rsid w:val="00A3458C"/>
    <w:rsid w:val="00A34E1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7022"/>
    <w:rsid w:val="00A77943"/>
    <w:rsid w:val="00A77E96"/>
    <w:rsid w:val="00A80774"/>
    <w:rsid w:val="00A807F4"/>
    <w:rsid w:val="00A81696"/>
    <w:rsid w:val="00A8270C"/>
    <w:rsid w:val="00A83F55"/>
    <w:rsid w:val="00A84BBA"/>
    <w:rsid w:val="00A85CAD"/>
    <w:rsid w:val="00A862D0"/>
    <w:rsid w:val="00A9149B"/>
    <w:rsid w:val="00A91721"/>
    <w:rsid w:val="00A91E70"/>
    <w:rsid w:val="00A925C7"/>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5174"/>
    <w:rsid w:val="00AC5965"/>
    <w:rsid w:val="00AC757B"/>
    <w:rsid w:val="00AD0285"/>
    <w:rsid w:val="00AD11AE"/>
    <w:rsid w:val="00AD2F2F"/>
    <w:rsid w:val="00AD3378"/>
    <w:rsid w:val="00AD356F"/>
    <w:rsid w:val="00AD406A"/>
    <w:rsid w:val="00AD4265"/>
    <w:rsid w:val="00AD4930"/>
    <w:rsid w:val="00AD6599"/>
    <w:rsid w:val="00AD78E7"/>
    <w:rsid w:val="00AE10F3"/>
    <w:rsid w:val="00AE1176"/>
    <w:rsid w:val="00AE1EE8"/>
    <w:rsid w:val="00AE2B53"/>
    <w:rsid w:val="00AE3F10"/>
    <w:rsid w:val="00AE526D"/>
    <w:rsid w:val="00AF095C"/>
    <w:rsid w:val="00AF3B85"/>
    <w:rsid w:val="00AF4958"/>
    <w:rsid w:val="00AF4C23"/>
    <w:rsid w:val="00AF58DF"/>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E50"/>
    <w:rsid w:val="00B161C2"/>
    <w:rsid w:val="00B163BD"/>
    <w:rsid w:val="00B16F89"/>
    <w:rsid w:val="00B17823"/>
    <w:rsid w:val="00B20847"/>
    <w:rsid w:val="00B20A48"/>
    <w:rsid w:val="00B21424"/>
    <w:rsid w:val="00B22AA7"/>
    <w:rsid w:val="00B23906"/>
    <w:rsid w:val="00B24F6A"/>
    <w:rsid w:val="00B24FE8"/>
    <w:rsid w:val="00B252A1"/>
    <w:rsid w:val="00B25F57"/>
    <w:rsid w:val="00B267FA"/>
    <w:rsid w:val="00B26978"/>
    <w:rsid w:val="00B3023C"/>
    <w:rsid w:val="00B30779"/>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539"/>
    <w:rsid w:val="00B46E66"/>
    <w:rsid w:val="00B52C81"/>
    <w:rsid w:val="00B536C7"/>
    <w:rsid w:val="00B54FD9"/>
    <w:rsid w:val="00B554A1"/>
    <w:rsid w:val="00B563F9"/>
    <w:rsid w:val="00B56F3E"/>
    <w:rsid w:val="00B57FD1"/>
    <w:rsid w:val="00B61A6C"/>
    <w:rsid w:val="00B62252"/>
    <w:rsid w:val="00B63EB5"/>
    <w:rsid w:val="00B64507"/>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7B79"/>
    <w:rsid w:val="00B80BC4"/>
    <w:rsid w:val="00B81250"/>
    <w:rsid w:val="00B81AD8"/>
    <w:rsid w:val="00B821EB"/>
    <w:rsid w:val="00B823B4"/>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7859"/>
    <w:rsid w:val="00BB1D27"/>
    <w:rsid w:val="00BB1FC7"/>
    <w:rsid w:val="00BB2AA3"/>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AA4"/>
    <w:rsid w:val="00C11E81"/>
    <w:rsid w:val="00C139E3"/>
    <w:rsid w:val="00C15BEA"/>
    <w:rsid w:val="00C15E24"/>
    <w:rsid w:val="00C173DD"/>
    <w:rsid w:val="00C20082"/>
    <w:rsid w:val="00C20652"/>
    <w:rsid w:val="00C22468"/>
    <w:rsid w:val="00C23324"/>
    <w:rsid w:val="00C23A7B"/>
    <w:rsid w:val="00C24F3A"/>
    <w:rsid w:val="00C255BB"/>
    <w:rsid w:val="00C25883"/>
    <w:rsid w:val="00C26509"/>
    <w:rsid w:val="00C321E8"/>
    <w:rsid w:val="00C3279A"/>
    <w:rsid w:val="00C32FB9"/>
    <w:rsid w:val="00C33C9C"/>
    <w:rsid w:val="00C34B11"/>
    <w:rsid w:val="00C34C16"/>
    <w:rsid w:val="00C34D15"/>
    <w:rsid w:val="00C35064"/>
    <w:rsid w:val="00C360FB"/>
    <w:rsid w:val="00C3637C"/>
    <w:rsid w:val="00C36C7B"/>
    <w:rsid w:val="00C3767B"/>
    <w:rsid w:val="00C3789C"/>
    <w:rsid w:val="00C41407"/>
    <w:rsid w:val="00C41D97"/>
    <w:rsid w:val="00C4207D"/>
    <w:rsid w:val="00C42B88"/>
    <w:rsid w:val="00C43BF2"/>
    <w:rsid w:val="00C45FE0"/>
    <w:rsid w:val="00C47081"/>
    <w:rsid w:val="00C504E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9C8"/>
    <w:rsid w:val="00C81108"/>
    <w:rsid w:val="00C817EB"/>
    <w:rsid w:val="00C82431"/>
    <w:rsid w:val="00C86256"/>
    <w:rsid w:val="00C9130A"/>
    <w:rsid w:val="00C91658"/>
    <w:rsid w:val="00C91D51"/>
    <w:rsid w:val="00C91FEA"/>
    <w:rsid w:val="00C924FE"/>
    <w:rsid w:val="00C92B27"/>
    <w:rsid w:val="00C92D49"/>
    <w:rsid w:val="00C9352F"/>
    <w:rsid w:val="00C9436B"/>
    <w:rsid w:val="00C9552A"/>
    <w:rsid w:val="00C966E4"/>
    <w:rsid w:val="00C96759"/>
    <w:rsid w:val="00C96AF7"/>
    <w:rsid w:val="00CA0593"/>
    <w:rsid w:val="00CA05FB"/>
    <w:rsid w:val="00CA0C03"/>
    <w:rsid w:val="00CA0C66"/>
    <w:rsid w:val="00CA2A68"/>
    <w:rsid w:val="00CA3977"/>
    <w:rsid w:val="00CA423E"/>
    <w:rsid w:val="00CA591F"/>
    <w:rsid w:val="00CA5D0A"/>
    <w:rsid w:val="00CA7786"/>
    <w:rsid w:val="00CB0727"/>
    <w:rsid w:val="00CB0CA0"/>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D005EE"/>
    <w:rsid w:val="00D00A8A"/>
    <w:rsid w:val="00D010E7"/>
    <w:rsid w:val="00D01E4D"/>
    <w:rsid w:val="00D02B3D"/>
    <w:rsid w:val="00D02B89"/>
    <w:rsid w:val="00D02CFD"/>
    <w:rsid w:val="00D0347E"/>
    <w:rsid w:val="00D03578"/>
    <w:rsid w:val="00D03B13"/>
    <w:rsid w:val="00D03FA5"/>
    <w:rsid w:val="00D04B4F"/>
    <w:rsid w:val="00D05385"/>
    <w:rsid w:val="00D05426"/>
    <w:rsid w:val="00D06219"/>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30F49"/>
    <w:rsid w:val="00D3235B"/>
    <w:rsid w:val="00D325AE"/>
    <w:rsid w:val="00D32751"/>
    <w:rsid w:val="00D33B52"/>
    <w:rsid w:val="00D33E9F"/>
    <w:rsid w:val="00D35C4D"/>
    <w:rsid w:val="00D367EE"/>
    <w:rsid w:val="00D36CD7"/>
    <w:rsid w:val="00D37C4D"/>
    <w:rsid w:val="00D40181"/>
    <w:rsid w:val="00D40AC3"/>
    <w:rsid w:val="00D4139F"/>
    <w:rsid w:val="00D41B4F"/>
    <w:rsid w:val="00D41FDC"/>
    <w:rsid w:val="00D4207F"/>
    <w:rsid w:val="00D4298E"/>
    <w:rsid w:val="00D44E3B"/>
    <w:rsid w:val="00D45B3D"/>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24CC"/>
    <w:rsid w:val="00D8277B"/>
    <w:rsid w:val="00D83353"/>
    <w:rsid w:val="00D836B5"/>
    <w:rsid w:val="00D83E29"/>
    <w:rsid w:val="00D86025"/>
    <w:rsid w:val="00D86CE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1A07"/>
    <w:rsid w:val="00DA1D71"/>
    <w:rsid w:val="00DA64BA"/>
    <w:rsid w:val="00DA6DE3"/>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428B"/>
    <w:rsid w:val="00DE4998"/>
    <w:rsid w:val="00DE4D05"/>
    <w:rsid w:val="00DE5B06"/>
    <w:rsid w:val="00DE615A"/>
    <w:rsid w:val="00DE69EB"/>
    <w:rsid w:val="00DE6E76"/>
    <w:rsid w:val="00DE71FC"/>
    <w:rsid w:val="00DF02F3"/>
    <w:rsid w:val="00DF12C4"/>
    <w:rsid w:val="00DF14D5"/>
    <w:rsid w:val="00DF2EE3"/>
    <w:rsid w:val="00DF4CB3"/>
    <w:rsid w:val="00DF5B15"/>
    <w:rsid w:val="00DF61C2"/>
    <w:rsid w:val="00DF70C0"/>
    <w:rsid w:val="00E0052E"/>
    <w:rsid w:val="00E018BD"/>
    <w:rsid w:val="00E03372"/>
    <w:rsid w:val="00E051D9"/>
    <w:rsid w:val="00E06439"/>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302"/>
    <w:rsid w:val="00E96E22"/>
    <w:rsid w:val="00E96E97"/>
    <w:rsid w:val="00E97109"/>
    <w:rsid w:val="00E97CCE"/>
    <w:rsid w:val="00EA0311"/>
    <w:rsid w:val="00EA1F61"/>
    <w:rsid w:val="00EA1F94"/>
    <w:rsid w:val="00EA37E2"/>
    <w:rsid w:val="00EA42F8"/>
    <w:rsid w:val="00EA532E"/>
    <w:rsid w:val="00EA7575"/>
    <w:rsid w:val="00EA75EC"/>
    <w:rsid w:val="00EA7978"/>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5BA0"/>
    <w:rsid w:val="00EF6C40"/>
    <w:rsid w:val="00EF6E1A"/>
    <w:rsid w:val="00EF7EEE"/>
    <w:rsid w:val="00F000A3"/>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37CB"/>
    <w:rsid w:val="00F742E0"/>
    <w:rsid w:val="00F74DE2"/>
    <w:rsid w:val="00F75D9F"/>
    <w:rsid w:val="00F80827"/>
    <w:rsid w:val="00F823E2"/>
    <w:rsid w:val="00F83DD1"/>
    <w:rsid w:val="00F84F8B"/>
    <w:rsid w:val="00F857B7"/>
    <w:rsid w:val="00F86687"/>
    <w:rsid w:val="00F868B6"/>
    <w:rsid w:val="00F86945"/>
    <w:rsid w:val="00F900C6"/>
    <w:rsid w:val="00F90435"/>
    <w:rsid w:val="00F91A14"/>
    <w:rsid w:val="00F92275"/>
    <w:rsid w:val="00F92A0E"/>
    <w:rsid w:val="00F92CC9"/>
    <w:rsid w:val="00F9401C"/>
    <w:rsid w:val="00F9418B"/>
    <w:rsid w:val="00F960E5"/>
    <w:rsid w:val="00F96E55"/>
    <w:rsid w:val="00FA0083"/>
    <w:rsid w:val="00FA0768"/>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7126"/>
    <w:rsid w:val="00FB73FE"/>
    <w:rsid w:val="00FC0C9C"/>
    <w:rsid w:val="00FC2BA1"/>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F096B"/>
    <w:rsid w:val="00FF13E1"/>
    <w:rsid w:val="00FF2AFE"/>
    <w:rsid w:val="00FF3A6D"/>
    <w:rsid w:val="00FF4146"/>
    <w:rsid w:val="00FF5AA8"/>
    <w:rsid w:val="00FF68FB"/>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ene.com" TargetMode="External"/><Relationship Id="rId18" Type="http://schemas.openxmlformats.org/officeDocument/2006/relationships/hyperlink" Target="https://bene.com/pics/press/products/NOOXS-Think-Tank/NOOXS_Think_Tank_06%C2%A9Bene_GmbH.jp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mailto:belinda.ableitinger@bene.com" TargetMode="External"/><Relationship Id="rId17" Type="http://schemas.openxmlformats.org/officeDocument/2006/relationships/hyperlink" Target="https://bene.com/pics/press/products/NOOXS-Think-Tank/NOOXS_Think_Tank_05%C2%A9Bene_GmbH_Marc_Detiffe.jpg" TargetMode="External"/><Relationship Id="rId2" Type="http://schemas.openxmlformats.org/officeDocument/2006/relationships/styles" Target="styles.xml"/><Relationship Id="rId16" Type="http://schemas.openxmlformats.org/officeDocument/2006/relationships/hyperlink" Target="https://bene.com/pics/press/products/NOOXS-Think-Tank/NOOXS_Think_Tank_04%C2%A9Bene_GmbH_Thomas_Koculak.jpg"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ffice21.de/" TargetMode="External"/><Relationship Id="rId5" Type="http://schemas.openxmlformats.org/officeDocument/2006/relationships/footnotes" Target="footnotes.xml"/><Relationship Id="rId15" Type="http://schemas.openxmlformats.org/officeDocument/2006/relationships/hyperlink" Target="https://bene.com/pics/press/products/NOOXS-Think-Tank/NOOXS_Think_Tank_03%C2%A9Bene_GmbH.jpg" TargetMode="External"/><Relationship Id="rId10" Type="http://schemas.openxmlformats.org/officeDocument/2006/relationships/hyperlink" Target="http://www.bene.com" TargetMode="External"/><Relationship Id="rId19" Type="http://schemas.openxmlformats.org/officeDocument/2006/relationships/hyperlink" Target="https://bene.com/pics/press/products/NOOXS-Think-Tank/NOOXS_Think_Tank_07%C2%A9Bene_GmbH_Marc_Glassner.jpg"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bene.com/pics/press/products/NOOXS-Think-Tank/NOOXS_Think_Tank_02%C2%A9Bene_GmbH.jp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5456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2020-02-20T10:38:00Z</dcterms:created>
  <dcterms:modified xsi:type="dcterms:W3CDTF">2020-03-04T08:25:00Z</dcterms:modified>
</cp:coreProperties>
</file>