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b/>
          <w:color w:val="AEAAAA"/>
          <w:sz w:val="24"/>
        </w:rPr>
        <w:t xml:space="preserve">COMMUNIQUÉ DE PRESSE </w:t>
      </w:r>
    </w:p>
    <w:p w14:paraId="20DF46B9" w14:textId="77777777" w:rsidR="002E7E99" w:rsidRDefault="002E7E99" w:rsidP="002E7E99">
      <w:pPr>
        <w:spacing w:line="276" w:lineRule="auto"/>
        <w:rPr>
          <w:b/>
          <w:bCs/>
          <w:sz w:val="24"/>
        </w:rPr>
      </w:pPr>
      <w:bookmarkStart w:id="0" w:name="_Hlk11757121"/>
    </w:p>
    <w:bookmarkEnd w:id="0"/>
    <w:p w14:paraId="2221EA32" w14:textId="102D71F8" w:rsidR="00085B40" w:rsidRPr="007A387A" w:rsidRDefault="005F5576" w:rsidP="000D3752">
      <w:pPr>
        <w:spacing w:line="276" w:lineRule="auto"/>
        <w:rPr>
          <w:b/>
          <w:bCs/>
          <w:sz w:val="24"/>
        </w:rPr>
      </w:pPr>
      <w:r>
        <w:rPr>
          <w:b/>
          <w:sz w:val="24"/>
        </w:rPr>
        <w:t xml:space="preserve">THE SECRET GARDEN : Bene au Salone </w:t>
      </w:r>
      <w:proofErr w:type="spellStart"/>
      <w:r>
        <w:rPr>
          <w:b/>
          <w:sz w:val="24"/>
        </w:rPr>
        <w:t>del</w:t>
      </w:r>
      <w:proofErr w:type="spellEnd"/>
      <w:r>
        <w:rPr>
          <w:b/>
          <w:sz w:val="24"/>
        </w:rPr>
        <w:t xml:space="preserve"> Mobile 2023</w:t>
      </w:r>
    </w:p>
    <w:p w14:paraId="3095F1EC" w14:textId="77777777" w:rsidR="000D3752" w:rsidRPr="001B582D" w:rsidRDefault="000D3752" w:rsidP="000D3752">
      <w:pPr>
        <w:autoSpaceDE w:val="0"/>
        <w:autoSpaceDN w:val="0"/>
        <w:spacing w:line="240" w:lineRule="auto"/>
        <w:rPr>
          <w:bCs/>
          <w:szCs w:val="22"/>
          <w:lang w:val="en-GB"/>
        </w:rPr>
      </w:pPr>
    </w:p>
    <w:p w14:paraId="036EBA50" w14:textId="06CCF89A" w:rsidR="000D3752" w:rsidRPr="000D3752" w:rsidRDefault="000D3752" w:rsidP="000D3752">
      <w:pPr>
        <w:autoSpaceDE w:val="0"/>
        <w:autoSpaceDN w:val="0"/>
        <w:spacing w:line="240" w:lineRule="auto"/>
        <w:rPr>
          <w:bCs/>
          <w:i/>
          <w:szCs w:val="22"/>
        </w:rPr>
      </w:pPr>
      <w:r>
        <w:rPr>
          <w:i/>
        </w:rPr>
        <w:t xml:space="preserve">Vienne/Waidhofen an der </w:t>
      </w:r>
      <w:proofErr w:type="spellStart"/>
      <w:r>
        <w:rPr>
          <w:i/>
        </w:rPr>
        <w:t>Ybbs</w:t>
      </w:r>
      <w:proofErr w:type="spellEnd"/>
      <w:r>
        <w:rPr>
          <w:i/>
        </w:rPr>
        <w:t>, le XX mars 2023 – L'entreprise internationale pour des univers du travail et de vie modernes se veut</w:t>
      </w:r>
      <w:r>
        <w:t xml:space="preserve"> </w:t>
      </w:r>
      <w:r>
        <w:rPr>
          <w:i/>
        </w:rPr>
        <w:t xml:space="preserve">une symbiose réussie de meubles de bureau, d'aménagement de l'espace, de concepts d'architecture moderne et de force d'innovation – et crée avec THE SECRET GARDEN, dans le cadre de </w:t>
      </w:r>
      <w:proofErr w:type="spellStart"/>
      <w:r>
        <w:rPr>
          <w:i/>
        </w:rPr>
        <w:t>Fuorisalone</w:t>
      </w:r>
      <w:proofErr w:type="spellEnd"/>
      <w:r>
        <w:rPr>
          <w:i/>
        </w:rPr>
        <w:t>, une toute nouvelle installation dans laquelle contemplation rime avec art et confort.</w:t>
      </w:r>
    </w:p>
    <w:p w14:paraId="49EE3ECB" w14:textId="77777777" w:rsidR="000D3752" w:rsidRPr="001B582D" w:rsidRDefault="000D3752" w:rsidP="000D3752">
      <w:pPr>
        <w:autoSpaceDE w:val="0"/>
        <w:autoSpaceDN w:val="0"/>
        <w:spacing w:line="240" w:lineRule="auto"/>
        <w:rPr>
          <w:bCs/>
          <w:szCs w:val="22"/>
          <w:lang w:val="en-GB"/>
        </w:rPr>
      </w:pPr>
    </w:p>
    <w:p w14:paraId="6695D6CA" w14:textId="2F53B75D" w:rsidR="004E56E0" w:rsidRPr="000D3752" w:rsidRDefault="000D3752" w:rsidP="000D3752">
      <w:pPr>
        <w:autoSpaceDE w:val="0"/>
        <w:autoSpaceDN w:val="0"/>
        <w:spacing w:line="240" w:lineRule="auto"/>
        <w:rPr>
          <w:bCs/>
          <w:szCs w:val="22"/>
        </w:rPr>
      </w:pPr>
      <w:r>
        <w:t xml:space="preserve">Design visionnaire, produits intelligents et concepts de travail créatifs sont les signes distinctifs de Bene. Le concepteur international d'univers du travail modernes fait partie des générateurs d'impulsions du secteur – avec 700 collaborateurs et des showrooms dans les métropoles de Vienne, Berlin, Londres et Paris, en passant par Dubaï et Sydney. En coopération avec des architectes et designers de renom, Bene repense les univers du travail dans le monde – et élève ainsi la qualité de ce lieu de vie qu'est le bureau à un niveau supérieur. </w:t>
      </w:r>
    </w:p>
    <w:p w14:paraId="163BFEB2" w14:textId="77777777" w:rsidR="000D3752" w:rsidRPr="001B582D" w:rsidRDefault="000D3752" w:rsidP="000D3752">
      <w:pPr>
        <w:autoSpaceDE w:val="0"/>
        <w:autoSpaceDN w:val="0"/>
        <w:spacing w:line="240" w:lineRule="auto"/>
        <w:rPr>
          <w:bCs/>
          <w:szCs w:val="22"/>
        </w:rPr>
      </w:pPr>
    </w:p>
    <w:p w14:paraId="16A6AE29" w14:textId="3EE0A9E8" w:rsidR="000D3752" w:rsidRPr="000D3752" w:rsidRDefault="00880462" w:rsidP="000D3752">
      <w:pPr>
        <w:autoSpaceDE w:val="0"/>
        <w:autoSpaceDN w:val="0"/>
        <w:spacing w:line="240" w:lineRule="auto"/>
        <w:rPr>
          <w:b/>
          <w:bCs/>
          <w:szCs w:val="22"/>
        </w:rPr>
      </w:pPr>
      <w:proofErr w:type="spellStart"/>
      <w:r>
        <w:rPr>
          <w:b/>
        </w:rPr>
        <w:t>Fuorisalone</w:t>
      </w:r>
      <w:proofErr w:type="spellEnd"/>
      <w:r>
        <w:rPr>
          <w:b/>
        </w:rPr>
        <w:t xml:space="preserve"> : THE SECRET GARDEN  </w:t>
      </w:r>
    </w:p>
    <w:p w14:paraId="7A40301C" w14:textId="77777777" w:rsidR="00427462" w:rsidRDefault="0009009D" w:rsidP="000D3752">
      <w:pPr>
        <w:autoSpaceDE w:val="0"/>
        <w:autoSpaceDN w:val="0"/>
        <w:spacing w:line="240" w:lineRule="auto"/>
        <w:rPr>
          <w:bCs/>
          <w:szCs w:val="22"/>
        </w:rPr>
      </w:pPr>
      <w:r>
        <w:t xml:space="preserve">En 2022, Bene a ouvert son showroom à Milan, la métropole du design. A l'occasion de la nouvelle édition de </w:t>
      </w:r>
      <w:proofErr w:type="spellStart"/>
      <w:r>
        <w:t>Fuorisalone</w:t>
      </w:r>
      <w:proofErr w:type="spellEnd"/>
      <w:r>
        <w:t xml:space="preserve"> du 18 au 21 avril 2023, Bene emprunte de nouvelles voies dans la présentation de la marque et transforme son showroom du </w:t>
      </w:r>
      <w:proofErr w:type="spellStart"/>
      <w:r>
        <w:t>Foro</w:t>
      </w:r>
      <w:proofErr w:type="spellEnd"/>
      <w:r>
        <w:t xml:space="preserve"> Buonaparte 53 en un monde botanique plein d'émotions, à point nommé pour le printemps. Si au départ, il n'était qu'une création numérique surréaliste et presque féerique du studio de créateurs Visual </w:t>
      </w:r>
      <w:proofErr w:type="spellStart"/>
      <w:r>
        <w:t>Citizens</w:t>
      </w:r>
      <w:proofErr w:type="spellEnd"/>
      <w:r>
        <w:t xml:space="preserve">, il est à voir en vrai aujourd'hui dans le showroom. </w:t>
      </w:r>
    </w:p>
    <w:p w14:paraId="2F4E1B2B" w14:textId="77777777" w:rsidR="00427462" w:rsidRPr="001B582D" w:rsidRDefault="00427462" w:rsidP="000D3752">
      <w:pPr>
        <w:autoSpaceDE w:val="0"/>
        <w:autoSpaceDN w:val="0"/>
        <w:spacing w:line="240" w:lineRule="auto"/>
        <w:rPr>
          <w:bCs/>
          <w:szCs w:val="22"/>
        </w:rPr>
      </w:pPr>
    </w:p>
    <w:p w14:paraId="137416EA" w14:textId="048A6F64" w:rsidR="000D3752" w:rsidRDefault="000D3752" w:rsidP="000D3752">
      <w:pPr>
        <w:autoSpaceDE w:val="0"/>
        <w:autoSpaceDN w:val="0"/>
        <w:spacing w:line="240" w:lineRule="auto"/>
        <w:rPr>
          <w:bCs/>
          <w:szCs w:val="22"/>
        </w:rPr>
      </w:pPr>
      <w:r>
        <w:t xml:space="preserve">Des couleurs de toutes les nuances, des mises en scène de la nature et des installations de fleurs de papier en filigrane par </w:t>
      </w:r>
      <w:proofErr w:type="spellStart"/>
      <w:r>
        <w:t>Pom</w:t>
      </w:r>
      <w:proofErr w:type="spellEnd"/>
      <w:r>
        <w:t xml:space="preserve"> </w:t>
      </w:r>
      <w:proofErr w:type="spellStart"/>
      <w:r>
        <w:t>Pom</w:t>
      </w:r>
      <w:proofErr w:type="spellEnd"/>
      <w:r>
        <w:t xml:space="preserve"> </w:t>
      </w:r>
      <w:proofErr w:type="spellStart"/>
      <w:r>
        <w:t>Factory</w:t>
      </w:r>
      <w:proofErr w:type="spellEnd"/>
      <w:r>
        <w:t xml:space="preserve"> y créent une expérience des sens. Avec THE SECRET GARDEN, Bene exprime la sensibilité de la marque pour le design et crée une plateforme sensorielle pour sa nouveauté : CASUAL </w:t>
      </w:r>
      <w:proofErr w:type="spellStart"/>
      <w:r>
        <w:t>Outdoor</w:t>
      </w:r>
      <w:proofErr w:type="spellEnd"/>
      <w:r>
        <w:t xml:space="preserve"> by Bene. Une édition spéciale d'un aménagement CASUAL </w:t>
      </w:r>
      <w:proofErr w:type="spellStart"/>
      <w:r>
        <w:t>Outdoor</w:t>
      </w:r>
      <w:proofErr w:type="spellEnd"/>
      <w:r>
        <w:t xml:space="preserve"> y est présentée. Grâce à son immense flexibilité, modularité </w:t>
      </w:r>
      <w:proofErr w:type="gramStart"/>
      <w:r>
        <w:t>et</w:t>
      </w:r>
      <w:proofErr w:type="gramEnd"/>
      <w:r>
        <w:t xml:space="preserve"> polyvalence, cette collection résistante aux intempéries met en valeur tous les espaces de bien-être de manière ludique et colorée. Que ce soit sur le balcon, dans le jardin ou sur la terrasse – les assises et tables esthétiques favorisent l'esprit d'équipe – décontraction, détente et attractivité. </w:t>
      </w:r>
    </w:p>
    <w:p w14:paraId="5A83B24A" w14:textId="77777777" w:rsidR="002B2FE2" w:rsidRPr="001B582D" w:rsidRDefault="002B2FE2" w:rsidP="000D3752">
      <w:pPr>
        <w:autoSpaceDE w:val="0"/>
        <w:autoSpaceDN w:val="0"/>
        <w:spacing w:line="240" w:lineRule="auto"/>
        <w:rPr>
          <w:bCs/>
          <w:szCs w:val="22"/>
          <w:lang w:val="en-GB"/>
        </w:rPr>
      </w:pPr>
    </w:p>
    <w:p w14:paraId="197106B6" w14:textId="5ED74036" w:rsidR="002B2FE2" w:rsidRPr="00F22574" w:rsidRDefault="002B2FE2" w:rsidP="000D3752">
      <w:pPr>
        <w:autoSpaceDE w:val="0"/>
        <w:autoSpaceDN w:val="0"/>
        <w:spacing w:line="240" w:lineRule="auto"/>
        <w:rPr>
          <w:b/>
          <w:szCs w:val="22"/>
        </w:rPr>
      </w:pPr>
      <w:r>
        <w:rPr>
          <w:b/>
        </w:rPr>
        <w:t xml:space="preserve">BOTANICAL BREAKFAST </w:t>
      </w:r>
    </w:p>
    <w:p w14:paraId="02C7453E" w14:textId="466CB4AC" w:rsidR="002B2FE2" w:rsidRDefault="00420101" w:rsidP="000D3752">
      <w:pPr>
        <w:autoSpaceDE w:val="0"/>
        <w:autoSpaceDN w:val="0"/>
        <w:spacing w:line="240" w:lineRule="auto"/>
        <w:rPr>
          <w:bCs/>
          <w:szCs w:val="22"/>
        </w:rPr>
      </w:pPr>
      <w:r>
        <w:t xml:space="preserve">18-21 avril 2023 </w:t>
      </w:r>
    </w:p>
    <w:p w14:paraId="7EFEFF13" w14:textId="5F6DA549" w:rsidR="003D656B" w:rsidRDefault="004B14C0" w:rsidP="000D3752">
      <w:pPr>
        <w:autoSpaceDE w:val="0"/>
        <w:autoSpaceDN w:val="0"/>
        <w:spacing w:line="240" w:lineRule="auto"/>
        <w:rPr>
          <w:bCs/>
          <w:szCs w:val="22"/>
        </w:rPr>
      </w:pPr>
      <w:r>
        <w:t>8h00 – 11h00</w:t>
      </w:r>
    </w:p>
    <w:p w14:paraId="0C6AD117" w14:textId="4D53BBDE" w:rsidR="009E30EB" w:rsidRPr="001B582D" w:rsidRDefault="009E30EB" w:rsidP="001B582D">
      <w:pPr>
        <w:rPr>
          <w:lang w:val="en-GB"/>
        </w:rPr>
      </w:pPr>
      <w:r>
        <w:t xml:space="preserve">Inscription : </w:t>
      </w:r>
      <w:hyperlink r:id="rId10" w:history="1">
        <w:r w:rsidR="001B582D" w:rsidRPr="00874591">
          <w:rPr>
            <w:rStyle w:val="Hyperlink"/>
            <w:lang w:val="en-GB"/>
          </w:rPr>
          <w:t>https://bene.com/fr/news-evenements/le-petit-dejeuner-botanique</w:t>
        </w:r>
      </w:hyperlink>
      <w:r w:rsidR="001B582D">
        <w:rPr>
          <w:lang w:val="en-GB"/>
        </w:rPr>
        <w:t xml:space="preserve"> </w:t>
      </w:r>
    </w:p>
    <w:p w14:paraId="4DAAF9CD" w14:textId="77777777" w:rsidR="002B2FE2" w:rsidRPr="00420101" w:rsidRDefault="002B2FE2" w:rsidP="000D3752">
      <w:pPr>
        <w:autoSpaceDE w:val="0"/>
        <w:autoSpaceDN w:val="0"/>
        <w:spacing w:line="240" w:lineRule="auto"/>
        <w:rPr>
          <w:bCs/>
          <w:szCs w:val="22"/>
          <w:lang w:val="en-GB"/>
        </w:rPr>
      </w:pPr>
    </w:p>
    <w:p w14:paraId="180B9F81" w14:textId="52624166" w:rsidR="002B2FE2" w:rsidRPr="00F22574" w:rsidRDefault="005148DC" w:rsidP="000D3752">
      <w:pPr>
        <w:autoSpaceDE w:val="0"/>
        <w:autoSpaceDN w:val="0"/>
        <w:spacing w:line="240" w:lineRule="auto"/>
        <w:rPr>
          <w:b/>
          <w:szCs w:val="22"/>
        </w:rPr>
      </w:pPr>
      <w:r>
        <w:rPr>
          <w:b/>
        </w:rPr>
        <w:t xml:space="preserve">COLOURFUL APERITIVO </w:t>
      </w:r>
    </w:p>
    <w:p w14:paraId="755F829F" w14:textId="77777777" w:rsidR="003D656B" w:rsidRDefault="005148DC" w:rsidP="000D3752">
      <w:pPr>
        <w:autoSpaceDE w:val="0"/>
        <w:autoSpaceDN w:val="0"/>
        <w:spacing w:line="240" w:lineRule="auto"/>
        <w:rPr>
          <w:bCs/>
          <w:szCs w:val="22"/>
        </w:rPr>
      </w:pPr>
      <w:r>
        <w:t xml:space="preserve">18 avril 2023 </w:t>
      </w:r>
    </w:p>
    <w:p w14:paraId="671F9A33" w14:textId="48F379CE" w:rsidR="005148DC" w:rsidRDefault="003D656B" w:rsidP="000D3752">
      <w:pPr>
        <w:autoSpaceDE w:val="0"/>
        <w:autoSpaceDN w:val="0"/>
        <w:spacing w:line="240" w:lineRule="auto"/>
        <w:rPr>
          <w:bCs/>
          <w:szCs w:val="22"/>
        </w:rPr>
      </w:pPr>
      <w:r>
        <w:t xml:space="preserve">17h00 – 22h00  </w:t>
      </w:r>
    </w:p>
    <w:p w14:paraId="3F94ABF4" w14:textId="2CD301E5" w:rsidR="009E30EB" w:rsidRDefault="009E30EB" w:rsidP="001B582D">
      <w:pPr>
        <w:rPr>
          <w:lang w:val="en-GB"/>
        </w:rPr>
      </w:pPr>
      <w:r>
        <w:lastRenderedPageBreak/>
        <w:t xml:space="preserve">Inscription : </w:t>
      </w:r>
      <w:hyperlink r:id="rId11" w:history="1">
        <w:r w:rsidR="001B582D" w:rsidRPr="00874591">
          <w:rPr>
            <w:rStyle w:val="Hyperlink"/>
            <w:lang w:val="en-GB"/>
          </w:rPr>
          <w:t>https://bene.com/fr/news-evenements/l-aperitivo-colore</w:t>
        </w:r>
      </w:hyperlink>
    </w:p>
    <w:p w14:paraId="6472A904" w14:textId="1DCAF751" w:rsidR="00144CA1" w:rsidRDefault="00144CA1" w:rsidP="000D3752">
      <w:pPr>
        <w:autoSpaceDE w:val="0"/>
        <w:autoSpaceDN w:val="0"/>
        <w:spacing w:line="240" w:lineRule="auto"/>
        <w:rPr>
          <w:bCs/>
          <w:szCs w:val="22"/>
          <w:lang w:val="en-GB"/>
        </w:rPr>
      </w:pPr>
    </w:p>
    <w:p w14:paraId="0E7E9161" w14:textId="6FBFEBC6" w:rsidR="00144CA1" w:rsidRPr="00F22574" w:rsidRDefault="00144CA1" w:rsidP="000D3752">
      <w:pPr>
        <w:autoSpaceDE w:val="0"/>
        <w:autoSpaceDN w:val="0"/>
        <w:spacing w:line="240" w:lineRule="auto"/>
        <w:rPr>
          <w:b/>
          <w:szCs w:val="22"/>
        </w:rPr>
      </w:pPr>
      <w:r>
        <w:rPr>
          <w:b/>
        </w:rPr>
        <w:t xml:space="preserve">Showroom Bene de Milan </w:t>
      </w:r>
    </w:p>
    <w:p w14:paraId="30C4F39B" w14:textId="7BC6C560" w:rsidR="00144CA1" w:rsidRDefault="00144CA1" w:rsidP="000D3752">
      <w:pPr>
        <w:autoSpaceDE w:val="0"/>
        <w:autoSpaceDN w:val="0"/>
        <w:spacing w:line="240" w:lineRule="auto"/>
        <w:rPr>
          <w:bCs/>
          <w:szCs w:val="22"/>
        </w:rPr>
      </w:pPr>
      <w:proofErr w:type="spellStart"/>
      <w:r>
        <w:t>Foro</w:t>
      </w:r>
      <w:proofErr w:type="spellEnd"/>
      <w:r>
        <w:t xml:space="preserve"> Buonaparte 53, 1er étage </w:t>
      </w:r>
    </w:p>
    <w:p w14:paraId="2AACC938" w14:textId="6AD20198" w:rsidR="009447D4" w:rsidRDefault="00F22574" w:rsidP="000D3752">
      <w:pPr>
        <w:autoSpaceDE w:val="0"/>
        <w:autoSpaceDN w:val="0"/>
        <w:spacing w:line="240" w:lineRule="auto"/>
        <w:rPr>
          <w:bCs/>
          <w:szCs w:val="22"/>
        </w:rPr>
      </w:pPr>
      <w:r>
        <w:t xml:space="preserve">2021 Milan </w:t>
      </w:r>
    </w:p>
    <w:p w14:paraId="15941E48" w14:textId="6E5A5F95" w:rsidR="009447D4" w:rsidRDefault="009447D4" w:rsidP="000D3752">
      <w:pPr>
        <w:autoSpaceDE w:val="0"/>
        <w:autoSpaceDN w:val="0"/>
        <w:spacing w:line="240" w:lineRule="auto"/>
        <w:rPr>
          <w:bCs/>
          <w:szCs w:val="22"/>
          <w:lang w:val="en-GB"/>
        </w:rPr>
      </w:pPr>
    </w:p>
    <w:p w14:paraId="71F26B5D" w14:textId="77777777" w:rsidR="001B582D" w:rsidRPr="001C229B" w:rsidRDefault="00D03B18" w:rsidP="001B582D">
      <w:pPr>
        <w:rPr>
          <w:lang w:val="en-GB"/>
        </w:rPr>
      </w:pPr>
      <w:r>
        <w:t xml:space="preserve">Plus d'informations sur THE SECRET GARDEN : </w:t>
      </w:r>
      <w:hyperlink r:id="rId12" w:history="1">
        <w:r w:rsidR="001B582D" w:rsidRPr="001C229B">
          <w:rPr>
            <w:rStyle w:val="Hyperlink"/>
            <w:lang w:val="en-GB"/>
          </w:rPr>
          <w:t>https://bene.com/fr/news-evenements/the-secret-garden</w:t>
        </w:r>
      </w:hyperlink>
    </w:p>
    <w:p w14:paraId="1C11D682" w14:textId="7C0DB3C9" w:rsidR="009447D4" w:rsidRPr="001B582D" w:rsidRDefault="009447D4" w:rsidP="000D3752">
      <w:pPr>
        <w:autoSpaceDE w:val="0"/>
        <w:autoSpaceDN w:val="0"/>
        <w:spacing w:line="240" w:lineRule="auto"/>
        <w:rPr>
          <w:bCs/>
          <w:szCs w:val="22"/>
          <w:lang w:val="en-GB"/>
        </w:rPr>
      </w:pPr>
    </w:p>
    <w:p w14:paraId="2C040E59" w14:textId="13D4A293" w:rsidR="002B2FE2" w:rsidRPr="001B582D" w:rsidRDefault="002B2FE2" w:rsidP="000D3752">
      <w:pPr>
        <w:autoSpaceDE w:val="0"/>
        <w:autoSpaceDN w:val="0"/>
        <w:spacing w:line="240" w:lineRule="auto"/>
        <w:rPr>
          <w:bCs/>
          <w:szCs w:val="22"/>
          <w:lang w:val="en-GB"/>
        </w:rPr>
      </w:pPr>
    </w:p>
    <w:p w14:paraId="48A88AC5" w14:textId="77777777" w:rsidR="005F5576" w:rsidRPr="001B582D" w:rsidRDefault="005F5576" w:rsidP="000D3752">
      <w:pPr>
        <w:autoSpaceDE w:val="0"/>
        <w:autoSpaceDN w:val="0"/>
        <w:spacing w:line="240" w:lineRule="auto"/>
        <w:rPr>
          <w:bCs/>
          <w:szCs w:val="22"/>
          <w:lang w:val="en-GB"/>
        </w:rPr>
      </w:pPr>
    </w:p>
    <w:p w14:paraId="15BA66D5" w14:textId="26EA4A12" w:rsidR="006027A9" w:rsidRPr="001B582D" w:rsidRDefault="006027A9" w:rsidP="001D0851">
      <w:pPr>
        <w:autoSpaceDE w:val="0"/>
        <w:autoSpaceDN w:val="0"/>
        <w:spacing w:line="240" w:lineRule="auto"/>
        <w:rPr>
          <w:rFonts w:cs="Arial"/>
          <w:color w:val="000000"/>
          <w:szCs w:val="22"/>
          <w:shd w:val="clear" w:color="auto" w:fill="FFFFFF"/>
          <w:lang w:val="en-GB"/>
        </w:rPr>
      </w:pPr>
    </w:p>
    <w:sectPr w:rsidR="006027A9" w:rsidRPr="001B582D" w:rsidSect="00A91721">
      <w:headerReference w:type="even" r:id="rId13"/>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AAED" w14:textId="77777777" w:rsidR="005113C4" w:rsidRDefault="005113C4">
      <w:pPr>
        <w:spacing w:line="240" w:lineRule="auto"/>
      </w:pPr>
      <w:r>
        <w:separator/>
      </w:r>
    </w:p>
  </w:endnote>
  <w:endnote w:type="continuationSeparator" w:id="0">
    <w:p w14:paraId="694E9CFC" w14:textId="77777777" w:rsidR="005113C4" w:rsidRDefault="00511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Société : BENE </w:t>
    </w:r>
    <w:proofErr w:type="spellStart"/>
    <w:proofErr w:type="gramStart"/>
    <w:r>
      <w:t>GmbH</w:t>
    </w:r>
    <w:proofErr w:type="spellEnd"/>
    <w:r>
      <w:t xml:space="preserve">  Forme</w:t>
    </w:r>
    <w:proofErr w:type="gramEnd"/>
    <w:r>
      <w:t xml:space="preserve"> juridique : société à responsabilité limitée  Siège : Waidhofen/</w:t>
    </w:r>
    <w:proofErr w:type="spellStart"/>
    <w:r>
      <w:t>Ybbs</w:t>
    </w:r>
    <w:proofErr w:type="spellEnd"/>
    <w:r>
      <w:t xml:space="preserve">  </w:t>
    </w:r>
    <w:r>
      <w:br/>
      <w:t xml:space="preserve">No du registre des sociétés : 444783v  Tribunal du registre du commerce : </w:t>
    </w:r>
    <w:proofErr w:type="spellStart"/>
    <w:r>
      <w:t>Landesgericht</w:t>
    </w:r>
    <w:proofErr w:type="spellEnd"/>
    <w:r>
      <w:t xml:space="preserve"> St. </w:t>
    </w:r>
    <w:proofErr w:type="spellStart"/>
    <w:r>
      <w:t>Pölten</w:t>
    </w:r>
    <w:proofErr w:type="spellEnd"/>
    <w:r>
      <w:t xml:space="preserve">  Numéro DVR : 0006203</w:t>
    </w:r>
    <w:r>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t>2</w:t>
    </w:r>
    <w:r w:rsidRPr="00894FB2">
      <w:fldChar w:fldCharType="end"/>
    </w:r>
    <w:r>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t>2</w:t>
    </w:r>
    <w:r w:rsidRPr="00894FB2">
      <w:fldChar w:fldCharType="end"/>
    </w:r>
    <w: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DF2AC" w14:textId="77777777" w:rsidR="005113C4" w:rsidRDefault="005113C4">
      <w:pPr>
        <w:spacing w:line="240" w:lineRule="auto"/>
      </w:pPr>
      <w:r>
        <w:separator/>
      </w:r>
    </w:p>
  </w:footnote>
  <w:footnote w:type="continuationSeparator" w:id="0">
    <w:p w14:paraId="068B62DA" w14:textId="77777777" w:rsidR="005113C4" w:rsidRDefault="005113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t>SOURCE D’INSPIRATION AU BUREAU. DEPUIS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Pr>
        <w:caps/>
      </w:rPr>
      <w:t>Bene GmbH, Schwarzwiesenstrasse 3, A-3340 Waidhofen/Ybbs</w:t>
    </w:r>
  </w:p>
  <w:p w14:paraId="5E719893" w14:textId="77777777" w:rsidR="00854B20" w:rsidRPr="001770A2" w:rsidRDefault="00854B20" w:rsidP="00894FB2">
    <w:pPr>
      <w:pStyle w:val="beneKopfZeile2u3"/>
      <w:ind w:right="2231"/>
      <w:rPr>
        <w:caps/>
      </w:rPr>
    </w:pPr>
    <w:r>
      <w:rPr>
        <w:caps/>
      </w:rPr>
      <w:t>Téléphone : +43-7442-500-0, fax : +43-7442-500-3380</w:t>
    </w:r>
  </w:p>
  <w:p w14:paraId="3BD2C4A2" w14:textId="201066D8" w:rsidR="00854B20" w:rsidRPr="001D0851" w:rsidRDefault="00854B20" w:rsidP="001D0851">
    <w:pPr>
      <w:pStyle w:val="beneKopfZeile2u3"/>
      <w:ind w:right="2231"/>
      <w:rPr>
        <w:caps/>
      </w:rPr>
    </w:pPr>
    <w:r>
      <w:rPr>
        <w:caps/>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14"/>
  </w:num>
  <w:num w:numId="4">
    <w:abstractNumId w:val="4"/>
  </w:num>
  <w:num w:numId="5">
    <w:abstractNumId w:val="10"/>
  </w:num>
  <w:num w:numId="6">
    <w:abstractNumId w:val="3"/>
  </w:num>
  <w:num w:numId="7">
    <w:abstractNumId w:val="13"/>
  </w:num>
  <w:num w:numId="8">
    <w:abstractNumId w:val="6"/>
  </w:num>
  <w:num w:numId="9">
    <w:abstractNumId w:val="1"/>
  </w:num>
  <w:num w:numId="10">
    <w:abstractNumId w:val="7"/>
  </w:num>
  <w:num w:numId="11">
    <w:abstractNumId w:val="12"/>
  </w:num>
  <w:num w:numId="12">
    <w:abstractNumId w:val="8"/>
  </w:num>
  <w:num w:numId="13">
    <w:abstractNumId w:val="16"/>
  </w:num>
  <w:num w:numId="14">
    <w:abstractNumId w:val="9"/>
  </w:num>
  <w:num w:numId="15">
    <w:abstractNumId w:val="2"/>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4AA"/>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2BCC"/>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471F"/>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4CA1"/>
    <w:rsid w:val="00151F69"/>
    <w:rsid w:val="001521E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5F10"/>
    <w:rsid w:val="0018679B"/>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582D"/>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61D"/>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2FE2"/>
    <w:rsid w:val="002B332B"/>
    <w:rsid w:val="002B350C"/>
    <w:rsid w:val="002B456D"/>
    <w:rsid w:val="002B48B2"/>
    <w:rsid w:val="002B4B49"/>
    <w:rsid w:val="002B549F"/>
    <w:rsid w:val="002B73C9"/>
    <w:rsid w:val="002B745A"/>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5C48"/>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2C8"/>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09F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56B"/>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101"/>
    <w:rsid w:val="004215B0"/>
    <w:rsid w:val="004216E7"/>
    <w:rsid w:val="00422D3B"/>
    <w:rsid w:val="00422D55"/>
    <w:rsid w:val="00423E17"/>
    <w:rsid w:val="004240D6"/>
    <w:rsid w:val="00426697"/>
    <w:rsid w:val="00427207"/>
    <w:rsid w:val="00427462"/>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4C0"/>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4B7B"/>
    <w:rsid w:val="004D6CF3"/>
    <w:rsid w:val="004D7213"/>
    <w:rsid w:val="004E011E"/>
    <w:rsid w:val="004E1913"/>
    <w:rsid w:val="004E1ABC"/>
    <w:rsid w:val="004E23D9"/>
    <w:rsid w:val="004E2E81"/>
    <w:rsid w:val="004E3134"/>
    <w:rsid w:val="004E31D3"/>
    <w:rsid w:val="004E4252"/>
    <w:rsid w:val="004E4444"/>
    <w:rsid w:val="004E4DC1"/>
    <w:rsid w:val="004E56E0"/>
    <w:rsid w:val="004E5BBA"/>
    <w:rsid w:val="004E6598"/>
    <w:rsid w:val="004E69FF"/>
    <w:rsid w:val="004E6AB2"/>
    <w:rsid w:val="004E6CC7"/>
    <w:rsid w:val="004E7CDD"/>
    <w:rsid w:val="004F0201"/>
    <w:rsid w:val="004F084A"/>
    <w:rsid w:val="004F12C2"/>
    <w:rsid w:val="004F2221"/>
    <w:rsid w:val="004F2824"/>
    <w:rsid w:val="004F2ACE"/>
    <w:rsid w:val="004F3AAE"/>
    <w:rsid w:val="004F4469"/>
    <w:rsid w:val="004F641D"/>
    <w:rsid w:val="004F6701"/>
    <w:rsid w:val="004F7222"/>
    <w:rsid w:val="004F7964"/>
    <w:rsid w:val="0050034C"/>
    <w:rsid w:val="005003F8"/>
    <w:rsid w:val="005009FA"/>
    <w:rsid w:val="0050367F"/>
    <w:rsid w:val="005038BF"/>
    <w:rsid w:val="00503A8E"/>
    <w:rsid w:val="005056B8"/>
    <w:rsid w:val="00506E87"/>
    <w:rsid w:val="00506EF5"/>
    <w:rsid w:val="005101CD"/>
    <w:rsid w:val="005113C4"/>
    <w:rsid w:val="00511DA6"/>
    <w:rsid w:val="0051250C"/>
    <w:rsid w:val="00512DA2"/>
    <w:rsid w:val="005142E3"/>
    <w:rsid w:val="005147D2"/>
    <w:rsid w:val="005148BF"/>
    <w:rsid w:val="005148DC"/>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036"/>
    <w:rsid w:val="005E2943"/>
    <w:rsid w:val="005E2B3C"/>
    <w:rsid w:val="005E2C4E"/>
    <w:rsid w:val="005E32BA"/>
    <w:rsid w:val="005E3349"/>
    <w:rsid w:val="005E491C"/>
    <w:rsid w:val="005E5865"/>
    <w:rsid w:val="005E652B"/>
    <w:rsid w:val="005F106B"/>
    <w:rsid w:val="005F40B0"/>
    <w:rsid w:val="005F54BB"/>
    <w:rsid w:val="005F5576"/>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05C"/>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5E"/>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27A4"/>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164"/>
    <w:rsid w:val="009375D7"/>
    <w:rsid w:val="009409EC"/>
    <w:rsid w:val="00940AE1"/>
    <w:rsid w:val="009413D4"/>
    <w:rsid w:val="00941FF4"/>
    <w:rsid w:val="009422C0"/>
    <w:rsid w:val="00942501"/>
    <w:rsid w:val="00942D26"/>
    <w:rsid w:val="0094300F"/>
    <w:rsid w:val="00943ED2"/>
    <w:rsid w:val="009447D4"/>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080"/>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0EB"/>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8CB"/>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5E4A"/>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42D8"/>
    <w:rsid w:val="00C86256"/>
    <w:rsid w:val="00C9130A"/>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B18"/>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6BD1"/>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36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09F"/>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57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57C68"/>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9DE"/>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5CBA"/>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78F"/>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fr-FR"/>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fr-FR"/>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fr-FR"/>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fr-FR"/>
    </w:rPr>
  </w:style>
  <w:style w:type="character" w:customStyle="1" w:styleId="OrtDatumArial11ptZchn">
    <w:name w:val="Ort/Datum;Arial 11 pt Zchn"/>
    <w:link w:val="OrtDatumArial11pt"/>
    <w:semiHidden/>
    <w:rsid w:val="00730ED5"/>
    <w:rPr>
      <w:rFonts w:ascii="Arial" w:hAnsi="Arial"/>
      <w:spacing w:val="10"/>
      <w:sz w:val="22"/>
      <w:lang w:val="fr-FR"/>
    </w:rPr>
  </w:style>
  <w:style w:type="character" w:customStyle="1" w:styleId="beneKopfZeile2u3Zchn">
    <w:name w:val="bene Kopf Zeile 2u3 Zchn"/>
    <w:link w:val="beneKopfZeile2u3"/>
    <w:uiPriority w:val="1"/>
    <w:rsid w:val="00730ED5"/>
    <w:rPr>
      <w:rFonts w:ascii="Arial" w:hAnsi="Arial" w:cs="Arial"/>
      <w:spacing w:val="10"/>
      <w:sz w:val="14"/>
      <w:szCs w:val="14"/>
      <w:lang w:val="fr-FR"/>
    </w:rPr>
  </w:style>
  <w:style w:type="character" w:customStyle="1" w:styleId="KopfzeileZchn">
    <w:name w:val="Kopfzeile Zchn"/>
    <w:link w:val="Kopfzeile"/>
    <w:uiPriority w:val="99"/>
    <w:rsid w:val="00730ED5"/>
    <w:rPr>
      <w:rFonts w:ascii="Arial" w:hAnsi="Arial"/>
      <w:spacing w:val="10"/>
      <w:sz w:val="22"/>
      <w:lang w:val="fr-FR"/>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fr-FR"/>
    </w:rPr>
  </w:style>
  <w:style w:type="character" w:customStyle="1" w:styleId="Formatvorlage1Zchn">
    <w:name w:val="Formatvorlage1 Zchn"/>
    <w:link w:val="Formatvorlage1"/>
    <w:semiHidden/>
    <w:rsid w:val="00730ED5"/>
    <w:rPr>
      <w:rFonts w:ascii="Arial" w:hAnsi="Arial"/>
      <w:b/>
      <w:spacing w:val="10"/>
      <w:sz w:val="22"/>
      <w:lang w:val="fr-FR"/>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fr-FR"/>
    </w:rPr>
  </w:style>
  <w:style w:type="paragraph" w:styleId="berarbeitung">
    <w:name w:val="Revision"/>
    <w:hidden/>
    <w:uiPriority w:val="99"/>
    <w:semiHidden/>
    <w:rsid w:val="00B36447"/>
    <w:rPr>
      <w:rFonts w:ascii="Arial" w:hAnsi="Arial"/>
      <w:spacing w:val="10"/>
      <w:sz w:val="22"/>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fr-FR"/>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fr-FR"/>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fr-FR"/>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fr-FR"/>
    </w:rPr>
  </w:style>
  <w:style w:type="paragraph" w:customStyle="1" w:styleId="CharCharCharCharCharChar">
    <w:name w:val="Char Char Char Char Char Char"/>
    <w:basedOn w:val="Standard"/>
    <w:rsid w:val="00813994"/>
    <w:pPr>
      <w:spacing w:line="240" w:lineRule="auto"/>
      <w:ind w:right="0"/>
    </w:pPr>
    <w:rPr>
      <w:spacing w:val="0"/>
      <w:szCs w:val="22"/>
      <w:lang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ene.com/fr/news-evenements/the-secret-gard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ne.com/fr/news-evenements/l-aperitivo-color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ene.com/fr/news-evenements/le-petit-dejeuner-botaniqu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2023-02-28T09:31:00Z</dcterms:created>
  <dcterms:modified xsi:type="dcterms:W3CDTF">2023-03-02T14:39:00Z</dcterms:modified>
</cp:coreProperties>
</file>