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503A9"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8"/>
          <w:footerReference w:type="even" r:id="rId9"/>
          <w:footerReference w:type="default" r:id="rId10"/>
          <w:type w:val="continuous"/>
          <w:pgSz w:w="11906" w:h="16838" w:code="9"/>
          <w:pgMar w:top="2529" w:right="1083" w:bottom="1418" w:left="1077" w:header="703" w:footer="652" w:gutter="0"/>
          <w:cols w:space="708"/>
          <w:docGrid w:linePitch="360"/>
        </w:sectPr>
      </w:pPr>
    </w:p>
    <w:p w14:paraId="09DA2C7C" w14:textId="77777777" w:rsidR="00F21B44" w:rsidRPr="008813F4" w:rsidRDefault="00832F10" w:rsidP="001D0851">
      <w:pPr>
        <w:spacing w:line="240" w:lineRule="auto"/>
        <w:jc w:val="both"/>
        <w:outlineLvl w:val="0"/>
        <w:rPr>
          <w:rFonts w:cs="Arial"/>
          <w:b/>
          <w:color w:val="AEAAAA"/>
          <w:sz w:val="20"/>
        </w:rPr>
      </w:pPr>
      <w:r>
        <w:rPr>
          <w:rFonts w:cs="Arial"/>
          <w:b/>
          <w:bCs/>
          <w:color w:val="AEAAAA"/>
          <w:sz w:val="24"/>
          <w:lang w:val="fr-FR"/>
        </w:rPr>
        <w:t>ACTUALITÉ DES CARRIÈRES</w:t>
      </w:r>
    </w:p>
    <w:p w14:paraId="11E94C78" w14:textId="77777777" w:rsidR="00AF60DE" w:rsidRDefault="00AF60DE" w:rsidP="001D0851">
      <w:pPr>
        <w:spacing w:line="276" w:lineRule="auto"/>
        <w:rPr>
          <w:b/>
          <w:bCs/>
          <w:sz w:val="24"/>
        </w:rPr>
      </w:pPr>
      <w:bookmarkStart w:id="0" w:name="_Hlk11757121"/>
    </w:p>
    <w:p w14:paraId="3E274CA5" w14:textId="77777777" w:rsidR="00B76938" w:rsidRDefault="00191A88" w:rsidP="001D0851">
      <w:pPr>
        <w:spacing w:line="276" w:lineRule="auto"/>
        <w:rPr>
          <w:b/>
          <w:bCs/>
          <w:sz w:val="24"/>
        </w:rPr>
      </w:pPr>
      <w:r>
        <w:rPr>
          <w:b/>
          <w:bCs/>
          <w:sz w:val="24"/>
          <w:lang w:val="fr-FR"/>
        </w:rPr>
        <w:t>Manfred Huber et Benedikt Wolfram intègrent la direction de Bene GmbH</w:t>
      </w:r>
    </w:p>
    <w:p w14:paraId="04B42080" w14:textId="77777777" w:rsidR="00EF4C89" w:rsidRDefault="00EF4C89" w:rsidP="001D0851">
      <w:pPr>
        <w:spacing w:line="276" w:lineRule="auto"/>
        <w:rPr>
          <w:b/>
          <w:bCs/>
          <w:sz w:val="24"/>
        </w:rPr>
      </w:pPr>
    </w:p>
    <w:p w14:paraId="0D4F77B7" w14:textId="77777777" w:rsidR="0072550B" w:rsidRPr="00835607" w:rsidRDefault="00AD6422" w:rsidP="0072550B">
      <w:pPr>
        <w:spacing w:line="276" w:lineRule="auto"/>
        <w:rPr>
          <w:i/>
          <w:iCs/>
          <w:szCs w:val="22"/>
          <w:lang w:val="en-GB"/>
        </w:rPr>
      </w:pPr>
      <w:bookmarkStart w:id="1" w:name="_Hlk106804185"/>
      <w:r>
        <w:rPr>
          <w:i/>
          <w:iCs/>
          <w:szCs w:val="22"/>
          <w:lang w:val="fr-FR"/>
        </w:rPr>
        <w:t xml:space="preserve">En tant que nouveau directeur technique (CTO), Manfred Huber prend dès à présent la tête des processus opérationnels et des progrès techniques dans l’entreprise. Benedikt Wolfram devient, quant à lui, le nouveau </w:t>
      </w:r>
      <w:r w:rsidR="00A57058" w:rsidRPr="00835607">
        <w:rPr>
          <w:i/>
          <w:iCs/>
          <w:szCs w:val="22"/>
          <w:lang w:val="en-GB"/>
        </w:rPr>
        <w:t>Chief Financial Office</w:t>
      </w:r>
      <w:r>
        <w:rPr>
          <w:i/>
          <w:iCs/>
          <w:szCs w:val="22"/>
          <w:lang w:val="fr-FR"/>
        </w:rPr>
        <w:t xml:space="preserve">r (CFO). Conjointement avec Michael Fried, directeur général actuel, ils forment la nouvelle équipe de direction de Bene. </w:t>
      </w:r>
    </w:p>
    <w:bookmarkEnd w:id="1"/>
    <w:p w14:paraId="3CB05736" w14:textId="77777777" w:rsidR="009F2880" w:rsidRPr="00835607" w:rsidRDefault="009F2880" w:rsidP="0072550B">
      <w:pPr>
        <w:spacing w:line="276" w:lineRule="auto"/>
        <w:rPr>
          <w:szCs w:val="22"/>
          <w:lang w:val="en-GB"/>
        </w:rPr>
      </w:pPr>
    </w:p>
    <w:p w14:paraId="540E8124" w14:textId="77777777" w:rsidR="00832F10" w:rsidRPr="00835607" w:rsidRDefault="00007CB9" w:rsidP="00373CBF">
      <w:pPr>
        <w:spacing w:line="276" w:lineRule="auto"/>
        <w:rPr>
          <w:szCs w:val="22"/>
          <w:lang w:val="en-GB"/>
        </w:rPr>
      </w:pPr>
      <w:r>
        <w:rPr>
          <w:i/>
          <w:iCs/>
          <w:szCs w:val="22"/>
          <w:lang w:val="fr-FR"/>
        </w:rPr>
        <w:t xml:space="preserve">Vienne/Waidhofen an der </w:t>
      </w:r>
      <w:proofErr w:type="spellStart"/>
      <w:r>
        <w:rPr>
          <w:i/>
          <w:iCs/>
          <w:szCs w:val="22"/>
          <w:lang w:val="fr-FR"/>
        </w:rPr>
        <w:t>Ybbs</w:t>
      </w:r>
      <w:proofErr w:type="spellEnd"/>
      <w:r>
        <w:rPr>
          <w:i/>
          <w:iCs/>
          <w:szCs w:val="22"/>
          <w:lang w:val="fr-FR"/>
        </w:rPr>
        <w:t>, le 4 juillet 2022 –</w:t>
      </w:r>
      <w:r>
        <w:rPr>
          <w:szCs w:val="22"/>
          <w:lang w:val="fr-FR"/>
        </w:rPr>
        <w:t xml:space="preserve"> Bene GmbH a nommé deux nouveaux directeurs à compter du 1</w:t>
      </w:r>
      <w:r>
        <w:rPr>
          <w:szCs w:val="22"/>
          <w:vertAlign w:val="superscript"/>
          <w:lang w:val="fr-FR"/>
        </w:rPr>
        <w:t>er </w:t>
      </w:r>
      <w:r>
        <w:rPr>
          <w:szCs w:val="22"/>
          <w:lang w:val="fr-FR"/>
        </w:rPr>
        <w:t xml:space="preserve">juillet 2022, Manfred Huber (56 ans) et Benedikt Wolfram (41 ans), pour reprendre le travail de Jörg Schuschnig, qui part relever de nouveaux défis professionnels. L’élargissement de l’équipe de direction doit soutenir la croissance durable et le développement à venir de Bene, en sa qualité de fabricant de mobilier de bureau au rayonnement international. </w:t>
      </w:r>
    </w:p>
    <w:p w14:paraId="4B7D29B4" w14:textId="77777777" w:rsidR="00832F10" w:rsidRPr="00835607" w:rsidRDefault="00832F10" w:rsidP="00373CBF">
      <w:pPr>
        <w:spacing w:line="276" w:lineRule="auto"/>
        <w:rPr>
          <w:szCs w:val="22"/>
          <w:lang w:val="en-GB"/>
        </w:rPr>
      </w:pPr>
    </w:p>
    <w:p w14:paraId="1BB5C040" w14:textId="77777777" w:rsidR="00373CBF" w:rsidRPr="00835607" w:rsidRDefault="00E835E0" w:rsidP="00373CBF">
      <w:pPr>
        <w:spacing w:line="276" w:lineRule="auto"/>
        <w:rPr>
          <w:szCs w:val="22"/>
          <w:lang w:val="en-GB"/>
        </w:rPr>
      </w:pPr>
      <w:r>
        <w:rPr>
          <w:szCs w:val="22"/>
          <w:lang w:val="fr-FR"/>
        </w:rPr>
        <w:t xml:space="preserve">Manfred Huber apporte à ce nouveau poste ses compétences en matière de développement stratégique ainsi qu’une solide expertise technique dans la fabrication de mobilier de bureau. Dans son dernier poste de CEO chez hali, il était principalement responsable de la restructuration de l’entreprise et du repositionnement de la marque. Avec son équipe, il a mis en œuvre des projets clés importants dans le développement durable de l’entreprise, contribuant à la réussite à long terme de celle-ci.  </w:t>
      </w:r>
    </w:p>
    <w:p w14:paraId="269D1345" w14:textId="77777777" w:rsidR="00FA0E0A" w:rsidRPr="00835607" w:rsidRDefault="00FA0E0A" w:rsidP="00373CBF">
      <w:pPr>
        <w:spacing w:line="276" w:lineRule="auto"/>
        <w:rPr>
          <w:szCs w:val="22"/>
          <w:lang w:val="en-GB"/>
        </w:rPr>
      </w:pPr>
    </w:p>
    <w:p w14:paraId="72F9047F" w14:textId="77777777" w:rsidR="00E835E0" w:rsidRPr="00835607" w:rsidRDefault="0091000E" w:rsidP="00373CBF">
      <w:pPr>
        <w:spacing w:line="276" w:lineRule="auto"/>
        <w:rPr>
          <w:szCs w:val="22"/>
          <w:lang w:val="en-GB"/>
        </w:rPr>
      </w:pPr>
      <w:r>
        <w:rPr>
          <w:szCs w:val="22"/>
          <w:lang w:val="fr-FR"/>
        </w:rPr>
        <w:t xml:space="preserve">Ses nouvelles responsabilités englobent les opérations, la logistique et les achats. « Mon arrivée à la direction de Bene va me permettre de travailler dans un environnement international passionnant et d’assumer de nouvelles tâches au sein de BGO Holding. Je suis ravi de pouvoir contribuer dans mon domaine de responsabilité à la poursuite du développement réussi des activités et d’optimiser les bases économiques sur lesquelles reposent la force d’innovation et la durabilité de l’entreprise », déclare Manfred Huber. </w:t>
      </w:r>
    </w:p>
    <w:p w14:paraId="562E7273" w14:textId="77777777" w:rsidR="00E835E0" w:rsidRPr="00835607" w:rsidRDefault="00E835E0" w:rsidP="00373CBF">
      <w:pPr>
        <w:spacing w:line="276" w:lineRule="auto"/>
        <w:rPr>
          <w:szCs w:val="22"/>
          <w:lang w:val="en-GB"/>
        </w:rPr>
      </w:pPr>
    </w:p>
    <w:p w14:paraId="4EE9786C" w14:textId="77777777" w:rsidR="00E835E0" w:rsidRPr="00835607" w:rsidRDefault="00915364" w:rsidP="00373CBF">
      <w:pPr>
        <w:spacing w:line="276" w:lineRule="auto"/>
        <w:rPr>
          <w:szCs w:val="22"/>
          <w:lang w:val="en-GB"/>
        </w:rPr>
      </w:pPr>
      <w:r>
        <w:rPr>
          <w:szCs w:val="22"/>
          <w:lang w:val="fr-FR"/>
        </w:rPr>
        <w:t xml:space="preserve">En qualité de CFO, Benedikt Wolfram sera responsable des </w:t>
      </w:r>
      <w:r w:rsidR="003C0901">
        <w:rPr>
          <w:szCs w:val="22"/>
          <w:lang w:val="fr-FR"/>
        </w:rPr>
        <w:t>f</w:t>
      </w:r>
      <w:r>
        <w:rPr>
          <w:szCs w:val="22"/>
          <w:lang w:val="fr-FR"/>
        </w:rPr>
        <w:t>inance</w:t>
      </w:r>
      <w:r w:rsidR="003C0901">
        <w:rPr>
          <w:szCs w:val="22"/>
          <w:lang w:val="fr-FR"/>
        </w:rPr>
        <w:t>s</w:t>
      </w:r>
      <w:r>
        <w:rPr>
          <w:szCs w:val="22"/>
          <w:lang w:val="fr-FR"/>
        </w:rPr>
        <w:t>,</w:t>
      </w:r>
      <w:r w:rsidR="003C0901">
        <w:rPr>
          <w:szCs w:val="22"/>
          <w:lang w:val="fr-FR"/>
        </w:rPr>
        <w:t xml:space="preserve"> du juridique et de l’informatique</w:t>
      </w:r>
      <w:r>
        <w:rPr>
          <w:szCs w:val="22"/>
          <w:lang w:val="fr-FR"/>
        </w:rPr>
        <w:t xml:space="preserve">. Avant de rejoindre BGO Holding cette année, il a été directeur financier des groupes Alu Menziken et Puls. Dans le cadre de </w:t>
      </w:r>
      <w:r w:rsidR="0043661C">
        <w:rPr>
          <w:szCs w:val="22"/>
          <w:lang w:val="fr-FR"/>
        </w:rPr>
        <w:t xml:space="preserve">ses nouvelles fonctions </w:t>
      </w:r>
      <w:r>
        <w:rPr>
          <w:szCs w:val="22"/>
          <w:lang w:val="fr-FR"/>
        </w:rPr>
        <w:t xml:space="preserve">de CFO chez Bene, il poursuivra le développement durable de l’entreprise. « En tant que précurseurs dans le secteur du mobilier de bureau, nous travaillons ensemble pour mettre en œuvre des stratégies de croissance durables à long terme, y compris lorsque la situation économique est difficile. » </w:t>
      </w:r>
    </w:p>
    <w:p w14:paraId="6DBDAE7C" w14:textId="77777777" w:rsidR="00373CBF" w:rsidRPr="00835607" w:rsidRDefault="00373CBF" w:rsidP="00373CBF">
      <w:pPr>
        <w:spacing w:line="276" w:lineRule="auto"/>
        <w:rPr>
          <w:szCs w:val="22"/>
          <w:lang w:val="en-GB"/>
        </w:rPr>
      </w:pPr>
    </w:p>
    <w:p w14:paraId="20DBB06D" w14:textId="77777777" w:rsidR="00B239DA" w:rsidRPr="00835607" w:rsidRDefault="00373CBF" w:rsidP="001D0851">
      <w:pPr>
        <w:spacing w:line="276" w:lineRule="auto"/>
        <w:rPr>
          <w:szCs w:val="22"/>
          <w:lang w:val="en-GB"/>
        </w:rPr>
      </w:pPr>
      <w:r>
        <w:rPr>
          <w:szCs w:val="22"/>
          <w:lang w:val="fr-FR"/>
        </w:rPr>
        <w:t xml:space="preserve">Jörg Schuschnig quittera l’entreprise le </w:t>
      </w:r>
      <w:r>
        <w:rPr>
          <w:szCs w:val="22"/>
          <w:highlight w:val="yellow"/>
          <w:lang w:val="fr-FR"/>
        </w:rPr>
        <w:t>1</w:t>
      </w:r>
      <w:r>
        <w:rPr>
          <w:szCs w:val="22"/>
          <w:highlight w:val="yellow"/>
          <w:vertAlign w:val="superscript"/>
          <w:lang w:val="fr-FR"/>
        </w:rPr>
        <w:t>er</w:t>
      </w:r>
      <w:r>
        <w:rPr>
          <w:szCs w:val="22"/>
          <w:highlight w:val="yellow"/>
          <w:lang w:val="fr-FR"/>
        </w:rPr>
        <w:t> septembre 2022</w:t>
      </w:r>
      <w:r>
        <w:rPr>
          <w:szCs w:val="22"/>
          <w:lang w:val="fr-FR"/>
        </w:rPr>
        <w:t>. « </w:t>
      </w:r>
      <w:r>
        <w:rPr>
          <w:lang w:val="fr-FR"/>
        </w:rPr>
        <w:t>Nous tenons à remercier chaleureusement Jörg Schuschnig pour son engagement sans faille et sa contribution importante au sein du groupe Bene au cours des six dernières années. Ensemble, nous avons réalisé de nombreux projets novateurs et, malgré les temps difficiles, nous sommes parvenus à assurer une croissance saine et surtout durable de l’entreprise</w:t>
      </w:r>
      <w:r>
        <w:rPr>
          <w:szCs w:val="22"/>
          <w:lang w:val="fr-FR"/>
        </w:rPr>
        <w:t>. Ces dernières années, Bene a fait preuve d’une grande capacité d’innovation et de mise en œuvre. Je me réjouis de poursuivre une collaboration fructueuse fondée sur la confiance avec Manfred Huber et Benedikt Wolfram à la direction », c</w:t>
      </w:r>
      <w:r w:rsidR="00E44486">
        <w:rPr>
          <w:szCs w:val="22"/>
          <w:lang w:val="fr-FR"/>
        </w:rPr>
        <w:t>onfie Michael Fried, Directeur des v</w:t>
      </w:r>
      <w:r>
        <w:rPr>
          <w:szCs w:val="22"/>
          <w:lang w:val="fr-FR"/>
        </w:rPr>
        <w:t xml:space="preserve">entes, </w:t>
      </w:r>
      <w:r w:rsidR="00E44486">
        <w:rPr>
          <w:szCs w:val="22"/>
          <w:lang w:val="fr-FR"/>
        </w:rPr>
        <w:t>des RH, du m</w:t>
      </w:r>
      <w:r>
        <w:rPr>
          <w:szCs w:val="22"/>
          <w:lang w:val="fr-FR"/>
        </w:rPr>
        <w:t xml:space="preserve">arketing et </w:t>
      </w:r>
      <w:r w:rsidR="00E44486">
        <w:rPr>
          <w:szCs w:val="22"/>
          <w:lang w:val="fr-FR"/>
        </w:rPr>
        <w:t>de l’i</w:t>
      </w:r>
      <w:r>
        <w:rPr>
          <w:szCs w:val="22"/>
          <w:lang w:val="fr-FR"/>
        </w:rPr>
        <w:t>nnovation.</w:t>
      </w:r>
    </w:p>
    <w:p w14:paraId="270C164C" w14:textId="77777777" w:rsidR="00362FF2" w:rsidRPr="00835607" w:rsidRDefault="00362FF2" w:rsidP="001D0851">
      <w:pPr>
        <w:spacing w:line="276" w:lineRule="auto"/>
        <w:rPr>
          <w:szCs w:val="22"/>
          <w:lang w:val="en-GB"/>
        </w:rPr>
      </w:pPr>
    </w:p>
    <w:p w14:paraId="15C02D24" w14:textId="77777777" w:rsidR="00B239DA" w:rsidRPr="00835607" w:rsidRDefault="00602502" w:rsidP="001D0851">
      <w:pPr>
        <w:spacing w:line="276" w:lineRule="auto"/>
        <w:rPr>
          <w:b/>
          <w:bCs/>
          <w:szCs w:val="22"/>
          <w:lang w:val="en-GB"/>
        </w:rPr>
      </w:pPr>
      <w:r>
        <w:rPr>
          <w:b/>
          <w:bCs/>
          <w:szCs w:val="22"/>
          <w:lang w:val="fr-FR"/>
        </w:rPr>
        <w:t xml:space="preserve">Un design de produit novateur comme moteur de croissance </w:t>
      </w:r>
    </w:p>
    <w:p w14:paraId="08907527" w14:textId="77777777" w:rsidR="00B07C89" w:rsidRPr="00835607" w:rsidRDefault="00B07C89" w:rsidP="001D0851">
      <w:pPr>
        <w:spacing w:line="276" w:lineRule="auto"/>
        <w:rPr>
          <w:rFonts w:cs="Arial"/>
          <w:color w:val="000000"/>
          <w:szCs w:val="22"/>
          <w:shd w:val="clear" w:color="auto" w:fill="FFFFFF"/>
          <w:lang w:val="fr-FR"/>
        </w:rPr>
      </w:pPr>
      <w:r>
        <w:rPr>
          <w:rFonts w:cs="Arial"/>
          <w:color w:val="000000"/>
          <w:szCs w:val="22"/>
          <w:shd w:val="clear" w:color="auto" w:fill="FFFFFF"/>
          <w:lang w:val="fr-FR"/>
        </w:rPr>
        <w:t xml:space="preserve">En tant que marque internationale aux racines autrichiennes, le groupe Bene est présent dans plus de 40 pays, où il dispose d’un vaste réseau de distribution composé de ses propres succursales et de revendeurs spécialisés agréés, qui s’étend de Vienne à Dubaï et à Sydney en passant par Berlin, Londres et Paris. En juin 2022, pour la première fois dans l’histoire de l’entreprise, Bene a ouvert un showroom en Italie, à Milan. </w:t>
      </w:r>
    </w:p>
    <w:p w14:paraId="28EB200D" w14:textId="77777777" w:rsidR="008A53B2" w:rsidRPr="00835607" w:rsidRDefault="008A53B2" w:rsidP="001D0851">
      <w:pPr>
        <w:spacing w:line="276" w:lineRule="auto"/>
        <w:rPr>
          <w:szCs w:val="22"/>
          <w:lang w:val="fr-FR"/>
        </w:rPr>
      </w:pPr>
    </w:p>
    <w:p w14:paraId="5F39661E" w14:textId="77777777" w:rsidR="00E3418B" w:rsidRPr="00835607" w:rsidRDefault="008A53B2" w:rsidP="00B07C89">
      <w:pPr>
        <w:spacing w:line="276" w:lineRule="auto"/>
        <w:rPr>
          <w:szCs w:val="22"/>
          <w:lang w:val="fr-FR"/>
        </w:rPr>
      </w:pPr>
      <w:r>
        <w:rPr>
          <w:szCs w:val="22"/>
          <w:lang w:val="fr-FR"/>
        </w:rPr>
        <w:t xml:space="preserve">Le portefeuille de produits de Bene séduit en associant étroitement design et fonctionnalité. Cet atout est reconnu à l’international. Rien qu’en 2022, Bene a remporté le prestigieux Red Dot Design Award pour ses accessoires de bureau durables imprimés en 3D bFRIENDS, le Design Guild Mark Award pour la collection PORTS, le Focus Open Silver Award pour U-TURN et le Best of Design Award pour le bureau pliable X-PRESS. Cette année, la marque a également présenté une nouvelle innovation de produit : CASUAL by Bene. La gamme incarne une génération de sièges confortables et fonctionnels et se compose de CASUAL Bench, CASUAL Lounge Chair et CASUAL Table. D’autres nouveautés suivront vers la fin de l’année. </w:t>
      </w:r>
    </w:p>
    <w:p w14:paraId="380F6D1B" w14:textId="77777777" w:rsidR="0062659B" w:rsidRPr="00835607" w:rsidRDefault="0062659B" w:rsidP="00B07C89">
      <w:pPr>
        <w:spacing w:line="276" w:lineRule="auto"/>
        <w:rPr>
          <w:szCs w:val="22"/>
          <w:lang w:val="fr-FR"/>
        </w:rPr>
      </w:pPr>
    </w:p>
    <w:p w14:paraId="42D98757" w14:textId="77777777" w:rsidR="0010043D" w:rsidRPr="00835607" w:rsidRDefault="0062659B" w:rsidP="001D0851">
      <w:pPr>
        <w:spacing w:line="276" w:lineRule="auto"/>
        <w:rPr>
          <w:szCs w:val="22"/>
          <w:lang w:val="fr-FR"/>
        </w:rPr>
      </w:pPr>
      <w:r>
        <w:rPr>
          <w:szCs w:val="22"/>
          <w:lang w:val="fr-FR"/>
        </w:rPr>
        <w:t>Outre l’extension de son assortiment de produits, Bene œuvre continuellement au développement de ses objectifs en matière de durabilité.</w:t>
      </w:r>
    </w:p>
    <w:p w14:paraId="2E29E8FA" w14:textId="77777777" w:rsidR="0062659B" w:rsidRPr="00835607" w:rsidRDefault="0062659B" w:rsidP="001D0851">
      <w:pPr>
        <w:spacing w:line="276" w:lineRule="auto"/>
        <w:rPr>
          <w:szCs w:val="22"/>
          <w:lang w:val="fr-FR"/>
        </w:rPr>
      </w:pPr>
    </w:p>
    <w:p w14:paraId="18DB8688" w14:textId="77777777" w:rsidR="00B239DA" w:rsidRPr="00835607" w:rsidRDefault="00B239DA" w:rsidP="001D0851">
      <w:pPr>
        <w:spacing w:line="276" w:lineRule="auto"/>
        <w:rPr>
          <w:b/>
          <w:bCs/>
          <w:szCs w:val="22"/>
          <w:lang w:val="en-GB"/>
        </w:rPr>
      </w:pPr>
      <w:r>
        <w:rPr>
          <w:b/>
          <w:bCs/>
          <w:szCs w:val="22"/>
          <w:lang w:val="fr-FR"/>
        </w:rPr>
        <w:t xml:space="preserve">Le développement durable chez Bene </w:t>
      </w:r>
    </w:p>
    <w:p w14:paraId="38C4BC5D" w14:textId="77777777" w:rsidR="0003750E" w:rsidRPr="00835607" w:rsidRDefault="003B0051" w:rsidP="001D0851">
      <w:pPr>
        <w:spacing w:line="276" w:lineRule="auto"/>
        <w:rPr>
          <w:szCs w:val="22"/>
          <w:lang w:val="fr-FR"/>
        </w:rPr>
      </w:pPr>
      <w:r>
        <w:rPr>
          <w:szCs w:val="22"/>
          <w:lang w:val="fr-FR"/>
        </w:rPr>
        <w:t xml:space="preserve">Bene mise sur un mode de production qui préserve les ressources pour son mobilier de bureau ainsi que sur des circuits de livraison courts et sur la provenance régionale des matières premières. Tous les produits Bene sont « made in Europe » et 98 % des fournisseurs de l’entreprise sont situés en Europe. La protection de l’environnement commence dès la conception et s’étend au choix des matières premières et à la production. Bene a recours à </w:t>
      </w:r>
      <w:r>
        <w:rPr>
          <w:szCs w:val="22"/>
          <w:lang w:val="fr-FR"/>
        </w:rPr>
        <w:lastRenderedPageBreak/>
        <w:t>des matériaux écologiques, un élément qui est intégré dès le stade du développement des produits.</w:t>
      </w:r>
    </w:p>
    <w:p w14:paraId="6E7B1506" w14:textId="77777777" w:rsidR="004422C5" w:rsidRPr="00835607" w:rsidRDefault="004422C5" w:rsidP="001D0851">
      <w:pPr>
        <w:spacing w:line="276" w:lineRule="auto"/>
        <w:rPr>
          <w:szCs w:val="22"/>
          <w:lang w:val="fr-FR"/>
        </w:rPr>
      </w:pPr>
    </w:p>
    <w:p w14:paraId="02E26DD6" w14:textId="77777777" w:rsidR="004422C5" w:rsidRPr="00835607" w:rsidRDefault="004422C5" w:rsidP="001D0851">
      <w:pPr>
        <w:spacing w:line="276" w:lineRule="auto"/>
        <w:rPr>
          <w:rFonts w:cs="Arial"/>
          <w:color w:val="000000"/>
          <w:szCs w:val="22"/>
          <w:shd w:val="clear" w:color="auto" w:fill="FFFFFF"/>
          <w:lang w:val="en-GB"/>
        </w:rPr>
      </w:pPr>
      <w:r>
        <w:rPr>
          <w:rFonts w:cs="Arial"/>
          <w:color w:val="000000"/>
          <w:szCs w:val="22"/>
          <w:shd w:val="clear" w:color="auto" w:fill="FFFFFF"/>
          <w:lang w:val="fr-FR"/>
        </w:rPr>
        <w:t>En 2021, Bene a été le premier fabricant de mobilier autrichien à obtenir l’écolabel européen. Le label écologique de la Commission européenne est attribué depuis 1992 aux produits particulièrement respectueux de l’environnement.</w:t>
      </w:r>
    </w:p>
    <w:p w14:paraId="439C5886" w14:textId="77777777" w:rsidR="00915364" w:rsidRPr="00835607" w:rsidRDefault="00915364" w:rsidP="00915364">
      <w:pPr>
        <w:spacing w:line="240" w:lineRule="auto"/>
        <w:ind w:right="0"/>
        <w:rPr>
          <w:b/>
          <w:bCs/>
          <w:szCs w:val="22"/>
          <w:lang w:val="en-GB"/>
        </w:rPr>
      </w:pPr>
    </w:p>
    <w:p w14:paraId="5FFCE5D8" w14:textId="77777777" w:rsidR="0003750E" w:rsidRPr="00835607" w:rsidRDefault="009D57C1" w:rsidP="00915364">
      <w:pPr>
        <w:spacing w:line="240" w:lineRule="auto"/>
        <w:ind w:right="0"/>
        <w:rPr>
          <w:b/>
          <w:bCs/>
          <w:szCs w:val="22"/>
          <w:lang w:val="en-GB"/>
        </w:rPr>
      </w:pPr>
      <w:r>
        <w:rPr>
          <w:b/>
          <w:bCs/>
          <w:szCs w:val="22"/>
          <w:lang w:val="fr-FR"/>
        </w:rPr>
        <w:t xml:space="preserve">Great Place to Work </w:t>
      </w:r>
    </w:p>
    <w:p w14:paraId="040A8629" w14:textId="77777777" w:rsidR="009D57C1" w:rsidRPr="00835607" w:rsidRDefault="00362FF2" w:rsidP="008E6C3F">
      <w:pPr>
        <w:spacing w:line="276" w:lineRule="auto"/>
        <w:rPr>
          <w:szCs w:val="22"/>
          <w:lang w:val="fr-FR"/>
        </w:rPr>
      </w:pPr>
      <w:r>
        <w:rPr>
          <w:szCs w:val="22"/>
          <w:lang w:val="fr-FR"/>
        </w:rPr>
        <w:t xml:space="preserve">Bene investit non seulement dans une production durable qui préserve les ressources, mais aussi dans le bien-être de ses quelque 700 collaboratrices et collaborateurs. Ces efforts ont été récompensés en juin 2022 par le prix Great Place to Work®. Bene fait ainsi partie des meilleurs employeurs du pays. </w:t>
      </w:r>
    </w:p>
    <w:p w14:paraId="22C97B95" w14:textId="77777777" w:rsidR="0062659B" w:rsidRPr="00835607" w:rsidRDefault="0062659B" w:rsidP="008E6C3F">
      <w:pPr>
        <w:spacing w:line="276" w:lineRule="auto"/>
        <w:rPr>
          <w:szCs w:val="22"/>
          <w:lang w:val="fr-FR"/>
        </w:rPr>
      </w:pPr>
    </w:p>
    <w:p w14:paraId="2696CECF" w14:textId="3BC15FD1" w:rsidR="0062659B" w:rsidRPr="00835607" w:rsidRDefault="00557E36" w:rsidP="008E6C3F">
      <w:pPr>
        <w:spacing w:line="276" w:lineRule="auto"/>
        <w:rPr>
          <w:szCs w:val="22"/>
          <w:lang w:val="fr-FR"/>
        </w:rPr>
      </w:pPr>
      <w:r>
        <w:rPr>
          <w:szCs w:val="22"/>
          <w:lang w:val="fr-FR"/>
        </w:rPr>
        <w:t xml:space="preserve">Photo </w:t>
      </w:r>
      <w:proofErr w:type="spellStart"/>
      <w:proofErr w:type="gramStart"/>
      <w:r>
        <w:rPr>
          <w:szCs w:val="22"/>
          <w:lang w:val="fr-FR"/>
        </w:rPr>
        <w:t>credit</w:t>
      </w:r>
      <w:proofErr w:type="spellEnd"/>
      <w:r w:rsidR="00835607">
        <w:rPr>
          <w:szCs w:val="22"/>
          <w:lang w:val="fr-FR"/>
        </w:rPr>
        <w:t>:</w:t>
      </w:r>
      <w:proofErr w:type="gramEnd"/>
      <w:r w:rsidR="00835607">
        <w:rPr>
          <w:szCs w:val="22"/>
          <w:lang w:val="fr-FR"/>
        </w:rPr>
        <w:t xml:space="preserve"> Bene </w:t>
      </w:r>
      <w:proofErr w:type="spellStart"/>
      <w:r w:rsidR="00835607">
        <w:rPr>
          <w:szCs w:val="22"/>
          <w:lang w:val="fr-FR"/>
        </w:rPr>
        <w:t>GmbH</w:t>
      </w:r>
      <w:proofErr w:type="spellEnd"/>
      <w:r w:rsidR="00835607">
        <w:rPr>
          <w:szCs w:val="22"/>
          <w:lang w:val="fr-FR"/>
        </w:rPr>
        <w:t xml:space="preserve"> </w:t>
      </w:r>
    </w:p>
    <w:p w14:paraId="0288A036" w14:textId="77777777" w:rsidR="009D57C1" w:rsidRPr="00835607" w:rsidRDefault="009D57C1" w:rsidP="008E6C3F">
      <w:pPr>
        <w:spacing w:line="276" w:lineRule="auto"/>
        <w:rPr>
          <w:szCs w:val="22"/>
          <w:lang w:val="fr-FR"/>
        </w:rPr>
      </w:pPr>
    </w:p>
    <w:p w14:paraId="4E76F642" w14:textId="77777777" w:rsidR="009810BB" w:rsidRPr="00835607"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fr-FR"/>
        </w:rPr>
      </w:pPr>
      <w:r>
        <w:rPr>
          <w:rFonts w:cs="Arial"/>
          <w:b/>
          <w:bCs/>
          <w:i/>
          <w:iCs/>
          <w:color w:val="808080" w:themeColor="background1" w:themeShade="80"/>
          <w:sz w:val="16"/>
          <w:szCs w:val="16"/>
          <w:lang w:val="fr-FR"/>
        </w:rPr>
        <w:t>À propos de Bene</w:t>
      </w:r>
    </w:p>
    <w:p w14:paraId="44D21620" w14:textId="77777777" w:rsidR="00771514" w:rsidRPr="00835607" w:rsidRDefault="00771514" w:rsidP="00155077">
      <w:pPr>
        <w:spacing w:line="276" w:lineRule="auto"/>
        <w:ind w:right="-37"/>
        <w:rPr>
          <w:rFonts w:cs="Arial"/>
          <w:i/>
          <w:iCs/>
          <w:color w:val="808080" w:themeColor="background1" w:themeShade="80"/>
          <w:sz w:val="16"/>
          <w:szCs w:val="16"/>
          <w:lang w:val="fr-FR"/>
        </w:rPr>
      </w:pPr>
      <w:r>
        <w:rPr>
          <w:rFonts w:cs="Arial"/>
          <w:i/>
          <w:iCs/>
          <w:color w:val="808080" w:themeColor="background1" w:themeShade="80"/>
          <w:sz w:val="16"/>
          <w:szCs w:val="16"/>
          <w:lang w:val="fr-FR"/>
        </w:rPr>
        <w:t xml:space="preserve">Spécialiste international des aménagements globaux et créateur d’environnements de travail inspirants, Bene définit le bureau comme un espace de vie. Le siège social et la production du groupe Bene, présent dans le monde entier, se trouvent à Waidhofen an der Ybbs en Autriche. Le développement, la conception et la production ainsi que le conseil et la vente sont ainsi réunis sous un même toit. En sa qualité d’acteur clé du marché en Europe, Bene met la qualité, l’innovation et le design au cœur de sa stratégie et propose des concepts novateurs centrés sur la performance de ses clients et sur la qualité de vie au travail de leurs collaborateurs. </w:t>
      </w:r>
    </w:p>
    <w:p w14:paraId="4AA7936E" w14:textId="77777777" w:rsidR="00155077" w:rsidRPr="00835607" w:rsidRDefault="00771514" w:rsidP="00155077">
      <w:pPr>
        <w:spacing w:line="276" w:lineRule="auto"/>
        <w:ind w:right="-37"/>
        <w:rPr>
          <w:sz w:val="18"/>
          <w:szCs w:val="18"/>
          <w:lang w:val="en-GB"/>
        </w:rPr>
      </w:pPr>
      <w:r>
        <w:rPr>
          <w:rFonts w:cs="Arial"/>
          <w:i/>
          <w:iCs/>
          <w:color w:val="808080" w:themeColor="background1" w:themeShade="80"/>
          <w:sz w:val="16"/>
          <w:szCs w:val="16"/>
          <w:lang w:val="fr-FR"/>
        </w:rPr>
        <w:t>La pensée et l’action écologique, économique et sociale ont une longue histoire chez Bene. La durabilité concerne tous les secteurs de l’entreprise : du développement au recyclage des produits en passant par les achats, la production et la logistique. Pour nous, il ne s’agit pas uniquement d’une nécessité, mais d’une véritable source d’inspiration pour aller vers un avenir meilleur et durable avec de nouvelles idées. www.bene.com</w:t>
      </w:r>
    </w:p>
    <w:p w14:paraId="19CFB995" w14:textId="77777777" w:rsidR="008603F1" w:rsidRPr="00835607" w:rsidRDefault="008603F1" w:rsidP="001D0851">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en-GB"/>
        </w:rPr>
      </w:pPr>
    </w:p>
    <w:bookmarkEnd w:id="0"/>
    <w:p w14:paraId="510F3BB4" w14:textId="77777777" w:rsidR="004F0201" w:rsidRPr="00835607" w:rsidRDefault="004F0201" w:rsidP="008F217E">
      <w:pPr>
        <w:spacing w:line="276" w:lineRule="auto"/>
        <w:ind w:right="0"/>
        <w:rPr>
          <w:rStyle w:val="Fett"/>
          <w:sz w:val="20"/>
          <w:szCs w:val="20"/>
          <w:lang w:val="en-GB"/>
        </w:rPr>
      </w:pPr>
    </w:p>
    <w:p w14:paraId="50725988" w14:textId="77777777" w:rsidR="00520109" w:rsidRPr="00835607" w:rsidRDefault="008F217E" w:rsidP="008F217E">
      <w:pPr>
        <w:spacing w:line="276" w:lineRule="auto"/>
        <w:ind w:right="0"/>
        <w:rPr>
          <w:rStyle w:val="Fett"/>
          <w:szCs w:val="22"/>
          <w:lang w:val="en-GB"/>
        </w:rPr>
      </w:pPr>
      <w:r>
        <w:rPr>
          <w:rStyle w:val="Fett"/>
          <w:szCs w:val="22"/>
          <w:lang w:val="fr-FR"/>
        </w:rPr>
        <w:t>Contact Bene </w:t>
      </w:r>
      <w:proofErr w:type="spellStart"/>
      <w:r>
        <w:rPr>
          <w:rStyle w:val="Fett"/>
          <w:szCs w:val="22"/>
          <w:lang w:val="fr-FR"/>
        </w:rPr>
        <w:t>GmbH</w:t>
      </w:r>
      <w:proofErr w:type="spellEnd"/>
      <w:r>
        <w:rPr>
          <w:rStyle w:val="Fett"/>
          <w:szCs w:val="22"/>
          <w:lang w:val="fr-FR"/>
        </w:rPr>
        <w:t xml:space="preserve"> </w:t>
      </w:r>
    </w:p>
    <w:p w14:paraId="4DE19AE2" w14:textId="77777777" w:rsidR="008F217E" w:rsidRPr="00835607" w:rsidRDefault="008F217E" w:rsidP="008F217E">
      <w:pPr>
        <w:spacing w:line="276" w:lineRule="auto"/>
        <w:ind w:right="0"/>
        <w:rPr>
          <w:szCs w:val="22"/>
          <w:lang w:val="en-GB"/>
        </w:rPr>
      </w:pPr>
      <w:r>
        <w:rPr>
          <w:szCs w:val="22"/>
          <w:lang w:val="fr-FR"/>
        </w:rPr>
        <w:br/>
      </w:r>
      <w:r>
        <w:rPr>
          <w:b/>
          <w:bCs/>
          <w:szCs w:val="22"/>
          <w:lang w:val="fr-FR"/>
        </w:rPr>
        <w:t>Tara Catriona Bichler</w:t>
      </w:r>
    </w:p>
    <w:p w14:paraId="62FFC031" w14:textId="77777777" w:rsidR="008F217E" w:rsidRPr="00835607" w:rsidRDefault="008F217E" w:rsidP="008F217E">
      <w:pPr>
        <w:spacing w:line="276" w:lineRule="auto"/>
        <w:ind w:right="0"/>
        <w:rPr>
          <w:szCs w:val="22"/>
          <w:lang w:val="en-GB"/>
        </w:rPr>
      </w:pPr>
      <w:proofErr w:type="spellStart"/>
      <w:r>
        <w:rPr>
          <w:szCs w:val="22"/>
          <w:lang w:val="fr-FR"/>
        </w:rPr>
        <w:t>Corporate</w:t>
      </w:r>
      <w:proofErr w:type="spellEnd"/>
      <w:r>
        <w:rPr>
          <w:szCs w:val="22"/>
          <w:lang w:val="fr-FR"/>
        </w:rPr>
        <w:t xml:space="preserve"> Communications Manager</w:t>
      </w:r>
      <w:r>
        <w:rPr>
          <w:szCs w:val="22"/>
          <w:lang w:val="fr-FR"/>
        </w:rPr>
        <w:br/>
        <w:t>+43 676 81511288</w:t>
      </w:r>
      <w:r>
        <w:rPr>
          <w:szCs w:val="22"/>
          <w:lang w:val="fr-FR"/>
        </w:rPr>
        <w:br/>
        <w:t>tara.bichler@bene.com</w:t>
      </w:r>
    </w:p>
    <w:p w14:paraId="087D0DD1" w14:textId="77777777" w:rsidR="00F56F75" w:rsidRPr="00B8255F" w:rsidRDefault="008F217E" w:rsidP="00B8255F">
      <w:pPr>
        <w:spacing w:line="276" w:lineRule="auto"/>
        <w:ind w:right="0"/>
        <w:rPr>
          <w:szCs w:val="22"/>
        </w:rPr>
      </w:pPr>
      <w:r>
        <w:rPr>
          <w:szCs w:val="22"/>
          <w:lang w:val="fr-FR"/>
        </w:rPr>
        <w:t xml:space="preserve">Bene </w:t>
      </w:r>
      <w:proofErr w:type="spellStart"/>
      <w:r>
        <w:rPr>
          <w:szCs w:val="22"/>
          <w:lang w:val="fr-FR"/>
        </w:rPr>
        <w:t>GmbH</w:t>
      </w:r>
      <w:proofErr w:type="spellEnd"/>
      <w:r>
        <w:rPr>
          <w:szCs w:val="22"/>
          <w:lang w:val="fr-FR"/>
        </w:rPr>
        <w:br/>
      </w:r>
      <w:proofErr w:type="spellStart"/>
      <w:r>
        <w:rPr>
          <w:szCs w:val="22"/>
          <w:lang w:val="fr-FR"/>
        </w:rPr>
        <w:t>Neutorgasse</w:t>
      </w:r>
      <w:proofErr w:type="spellEnd"/>
      <w:r>
        <w:rPr>
          <w:szCs w:val="22"/>
          <w:lang w:val="fr-FR"/>
        </w:rPr>
        <w:t xml:space="preserve"> 4-8</w:t>
      </w:r>
      <w:r>
        <w:rPr>
          <w:szCs w:val="22"/>
          <w:lang w:val="fr-FR"/>
        </w:rPr>
        <w:br/>
        <w:t>1010 Vienne</w:t>
      </w:r>
      <w:r>
        <w:rPr>
          <w:szCs w:val="22"/>
          <w:lang w:val="fr-FR"/>
        </w:rPr>
        <w:br/>
        <w:t>Autriche</w:t>
      </w:r>
    </w:p>
    <w:p w14:paraId="4087C1A0" w14:textId="77777777" w:rsidR="00371C3B" w:rsidRPr="0088029D" w:rsidRDefault="00371C3B" w:rsidP="001D0851">
      <w:pPr>
        <w:autoSpaceDE w:val="0"/>
        <w:autoSpaceDN w:val="0"/>
        <w:spacing w:line="240" w:lineRule="auto"/>
        <w:rPr>
          <w:rFonts w:cs="Arial"/>
          <w:sz w:val="20"/>
        </w:rPr>
      </w:pPr>
    </w:p>
    <w:p w14:paraId="331BE188" w14:textId="77777777" w:rsidR="006027A9" w:rsidRPr="006027A9" w:rsidRDefault="006027A9" w:rsidP="001D0851">
      <w:pPr>
        <w:autoSpaceDE w:val="0"/>
        <w:autoSpaceDN w:val="0"/>
        <w:spacing w:line="240" w:lineRule="auto"/>
        <w:rPr>
          <w:rFonts w:cs="Arial"/>
          <w:color w:val="000000"/>
          <w:szCs w:val="22"/>
          <w:shd w:val="clear" w:color="auto" w:fill="FFFFFF"/>
        </w:rPr>
      </w:pPr>
      <w:r>
        <w:rPr>
          <w:rFonts w:cs="Arial"/>
          <w:color w:val="000000"/>
          <w:szCs w:val="22"/>
          <w:shd w:val="clear" w:color="auto" w:fill="FFFFFF"/>
          <w:lang w:val="fr-FR"/>
        </w:rPr>
        <w:t xml:space="preserve"> </w:t>
      </w:r>
    </w:p>
    <w:sectPr w:rsidR="006027A9" w:rsidRPr="006027A9" w:rsidSect="00A91721">
      <w:headerReference w:type="even" r:id="rId11"/>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CD56AF" w14:textId="77777777" w:rsidR="006652BB" w:rsidRDefault="006652BB">
      <w:pPr>
        <w:spacing w:line="240" w:lineRule="auto"/>
      </w:pPr>
      <w:r>
        <w:separator/>
      </w:r>
    </w:p>
  </w:endnote>
  <w:endnote w:type="continuationSeparator" w:id="0">
    <w:p w14:paraId="5512A4FD" w14:textId="77777777" w:rsidR="006652BB" w:rsidRDefault="006652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DAF61" w14:textId="77777777" w:rsidR="00854B20" w:rsidRDefault="00854B20">
    <w:pPr>
      <w:pStyle w:val="Fuzeile"/>
    </w:pPr>
  </w:p>
  <w:p w14:paraId="3F1E0E5B" w14:textId="77777777" w:rsidR="00854B20" w:rsidRDefault="00854B20"/>
  <w:p w14:paraId="7F198508"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42BC3" w14:textId="77777777" w:rsidR="00854B20" w:rsidRPr="00894FB2" w:rsidRDefault="00854B20" w:rsidP="00155077">
    <w:pPr>
      <w:pStyle w:val="beneFuzeile"/>
      <w:spacing w:line="276" w:lineRule="auto"/>
      <w:ind w:left="142"/>
    </w:pPr>
    <w:r>
      <w:rPr>
        <w:lang w:val="fr-FR"/>
      </w:rPr>
      <w:t xml:space="preserve">Société : BENE </w:t>
    </w:r>
    <w:proofErr w:type="gramStart"/>
    <w:r>
      <w:rPr>
        <w:lang w:val="fr-FR"/>
      </w:rPr>
      <w:t>GmbH  Forme</w:t>
    </w:r>
    <w:proofErr w:type="gramEnd"/>
    <w:r>
      <w:rPr>
        <w:lang w:val="fr-FR"/>
      </w:rPr>
      <w:t xml:space="preserve"> juridique : société à responsabilité limitée  Siège : Waidhofen/Ybbs  </w:t>
    </w:r>
    <w:r>
      <w:rPr>
        <w:lang w:val="fr-FR"/>
      </w:rPr>
      <w:br/>
      <w:t>N</w:t>
    </w:r>
    <w:r>
      <w:rPr>
        <w:vertAlign w:val="superscript"/>
        <w:lang w:val="fr-FR"/>
      </w:rPr>
      <w:t>o</w:t>
    </w:r>
    <w:r>
      <w:rPr>
        <w:lang w:val="fr-FR"/>
      </w:rPr>
      <w:t> du registre des sociétés : 444783v  Tribunal du registre du commerce : Landesgericht St. Pölten  Numéro DVR : 0006203</w:t>
    </w:r>
    <w:r>
      <w:rPr>
        <w:lang w:val="fr-FR"/>
      </w:rPr>
      <w:tab/>
    </w:r>
    <w:r w:rsidR="007D4665">
      <w:rPr>
        <w:lang w:val="fr-FR"/>
      </w:rPr>
      <w:fldChar w:fldCharType="begin"/>
    </w:r>
    <w:r>
      <w:rPr>
        <w:lang w:val="fr-FR"/>
      </w:rPr>
      <w:instrText xml:space="preserve"> PAGE </w:instrText>
    </w:r>
    <w:r w:rsidR="007D4665">
      <w:rPr>
        <w:lang w:val="fr-FR"/>
      </w:rPr>
      <w:fldChar w:fldCharType="separate"/>
    </w:r>
    <w:r w:rsidR="0043661C">
      <w:rPr>
        <w:noProof/>
        <w:lang w:val="fr-FR"/>
      </w:rPr>
      <w:t>1</w:t>
    </w:r>
    <w:r w:rsidR="007D4665">
      <w:rPr>
        <w:lang w:val="fr-FR"/>
      </w:rPr>
      <w:fldChar w:fldCharType="end"/>
    </w:r>
    <w:r>
      <w:rPr>
        <w:lang w:val="fr-FR"/>
      </w:rPr>
      <w:t xml:space="preserve"> / </w:t>
    </w:r>
    <w:r w:rsidR="007D4665">
      <w:rPr>
        <w:lang w:val="fr-FR"/>
      </w:rPr>
      <w:fldChar w:fldCharType="begin"/>
    </w:r>
    <w:r>
      <w:rPr>
        <w:lang w:val="fr-FR"/>
      </w:rPr>
      <w:instrText xml:space="preserve"> NUMPAGES </w:instrText>
    </w:r>
    <w:r w:rsidR="007D4665">
      <w:rPr>
        <w:lang w:val="fr-FR"/>
      </w:rPr>
      <w:fldChar w:fldCharType="separate"/>
    </w:r>
    <w:r w:rsidR="0043661C">
      <w:rPr>
        <w:noProof/>
        <w:lang w:val="fr-FR"/>
      </w:rPr>
      <w:t>3</w:t>
    </w:r>
    <w:r w:rsidR="007D4665">
      <w:rPr>
        <w:lang w:val="fr-FR"/>
      </w:rPr>
      <w:fldChar w:fldCharType="end"/>
    </w:r>
    <w:r>
      <w:rPr>
        <w:lang w:val="fr-FR"/>
      </w:rPr>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A7E00B" w14:textId="77777777" w:rsidR="006652BB" w:rsidRDefault="006652BB">
      <w:pPr>
        <w:spacing w:line="240" w:lineRule="auto"/>
      </w:pPr>
      <w:r>
        <w:separator/>
      </w:r>
    </w:p>
  </w:footnote>
  <w:footnote w:type="continuationSeparator" w:id="0">
    <w:p w14:paraId="32265EA8" w14:textId="77777777" w:rsidR="006652BB" w:rsidRDefault="006652B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70B0C" w14:textId="77777777" w:rsidR="00854B20" w:rsidRPr="00835607" w:rsidRDefault="00854B20" w:rsidP="00222B60">
    <w:pPr>
      <w:pStyle w:val="beneClaim"/>
      <w:ind w:right="15"/>
      <w:rPr>
        <w:lang w:val="en-GB"/>
      </w:rPr>
    </w:pPr>
    <w:r>
      <w:rPr>
        <w:b w:val="0"/>
        <w:noProof/>
        <w:lang w:val="fr-FR" w:eastAsia="fr-FR"/>
      </w:rPr>
      <w:drawing>
        <wp:anchor distT="0" distB="0" distL="114300" distR="114300" simplePos="0" relativeHeight="251657728" behindDoc="0" locked="0" layoutInCell="1" allowOverlap="1" wp14:anchorId="7E708067" wp14:editId="3CFAE6A1">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fr-FR"/>
      </w:rPr>
      <w:t>SOURCE D’INSPIRATION AU BUREAU. DEPUIS 1790.</w:t>
    </w:r>
  </w:p>
  <w:p w14:paraId="6A9FC664" w14:textId="77777777" w:rsidR="00854B20" w:rsidRPr="00835607" w:rsidRDefault="00854B20" w:rsidP="00222B60">
    <w:pPr>
      <w:spacing w:line="240" w:lineRule="auto"/>
      <w:ind w:right="15"/>
      <w:rPr>
        <w:rFonts w:cs="Arial"/>
        <w:b/>
        <w:sz w:val="12"/>
        <w:szCs w:val="12"/>
        <w:lang w:val="en-GB"/>
      </w:rPr>
    </w:pPr>
  </w:p>
  <w:p w14:paraId="0E8ACE10" w14:textId="77777777" w:rsidR="00854B20" w:rsidRPr="001770A2" w:rsidRDefault="00854B20" w:rsidP="00894FB2">
    <w:pPr>
      <w:pStyle w:val="beneKopf1Zeile"/>
      <w:ind w:right="2231"/>
      <w:rPr>
        <w:caps/>
      </w:rPr>
    </w:pPr>
    <w:r>
      <w:rPr>
        <w:caps/>
        <w:lang w:val="fr-FR"/>
      </w:rPr>
      <w:t>Bene GmbH, Schwarzwiesenstrasse 3, A-3340 Waidhofen/Ybbs</w:t>
    </w:r>
  </w:p>
  <w:p w14:paraId="7E0FE638" w14:textId="77777777" w:rsidR="00854B20" w:rsidRPr="00835607" w:rsidRDefault="00854B20" w:rsidP="00894FB2">
    <w:pPr>
      <w:pStyle w:val="beneKopfZeile2u3"/>
      <w:ind w:right="2231"/>
      <w:rPr>
        <w:caps/>
        <w:lang w:val="en-GB"/>
      </w:rPr>
    </w:pPr>
    <w:r>
      <w:rPr>
        <w:caps/>
        <w:lang w:val="fr-FR"/>
      </w:rPr>
      <w:t>Téléphone : +43-7442-500-0, fax : +43-7442-500-3380</w:t>
    </w:r>
  </w:p>
  <w:p w14:paraId="42FFEB34" w14:textId="77777777" w:rsidR="00854B20" w:rsidRPr="00835607" w:rsidRDefault="00854B20" w:rsidP="001D0851">
    <w:pPr>
      <w:pStyle w:val="beneKopfZeile2u3"/>
      <w:ind w:right="2231"/>
      <w:rPr>
        <w:caps/>
        <w:lang w:val="en-GB"/>
      </w:rPr>
    </w:pPr>
    <w:r>
      <w:rPr>
        <w:caps/>
        <w:lang w:val="fr-FR"/>
      </w:rPr>
      <w:t>Courriel :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A8D19"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1977E2E"/>
    <w:multiLevelType w:val="hybridMultilevel"/>
    <w:tmpl w:val="15604762"/>
    <w:lvl w:ilvl="0" w:tplc="7EF28F9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41A1E97"/>
    <w:multiLevelType w:val="hybridMultilevel"/>
    <w:tmpl w:val="599299B8"/>
    <w:lvl w:ilvl="0" w:tplc="AC165586">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4"/>
  </w:num>
  <w:num w:numId="3">
    <w:abstractNumId w:val="14"/>
  </w:num>
  <w:num w:numId="4">
    <w:abstractNumId w:val="3"/>
  </w:num>
  <w:num w:numId="5">
    <w:abstractNumId w:val="10"/>
  </w:num>
  <w:num w:numId="6">
    <w:abstractNumId w:val="2"/>
  </w:num>
  <w:num w:numId="7">
    <w:abstractNumId w:val="13"/>
  </w:num>
  <w:num w:numId="8">
    <w:abstractNumId w:val="5"/>
  </w:num>
  <w:num w:numId="9">
    <w:abstractNumId w:val="1"/>
  </w:num>
  <w:num w:numId="10">
    <w:abstractNumId w:val="6"/>
  </w:num>
  <w:num w:numId="11">
    <w:abstractNumId w:val="12"/>
  </w:num>
  <w:num w:numId="12">
    <w:abstractNumId w:val="7"/>
  </w:num>
  <w:num w:numId="13">
    <w:abstractNumId w:val="15"/>
  </w:num>
  <w:num w:numId="14">
    <w:abstractNumId w:val="9"/>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D7942"/>
    <w:rsid w:val="000000F2"/>
    <w:rsid w:val="000009F4"/>
    <w:rsid w:val="00001426"/>
    <w:rsid w:val="00001F57"/>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3B7"/>
    <w:rsid w:val="000309C6"/>
    <w:rsid w:val="000310F7"/>
    <w:rsid w:val="00032863"/>
    <w:rsid w:val="00032C5B"/>
    <w:rsid w:val="00033B16"/>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A73"/>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B06D2"/>
    <w:rsid w:val="000B086E"/>
    <w:rsid w:val="000B1E94"/>
    <w:rsid w:val="000B1F4E"/>
    <w:rsid w:val="000B2BC5"/>
    <w:rsid w:val="000B45B6"/>
    <w:rsid w:val="000B50E6"/>
    <w:rsid w:val="000B55FF"/>
    <w:rsid w:val="000B5B3C"/>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25A7"/>
    <w:rsid w:val="000F32AE"/>
    <w:rsid w:val="000F5E28"/>
    <w:rsid w:val="000F6A02"/>
    <w:rsid w:val="0010043D"/>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AA7"/>
    <w:rsid w:val="00114391"/>
    <w:rsid w:val="001152A7"/>
    <w:rsid w:val="00115954"/>
    <w:rsid w:val="00115BC8"/>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33B1"/>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09FA"/>
    <w:rsid w:val="00171A35"/>
    <w:rsid w:val="00171B51"/>
    <w:rsid w:val="00171F4C"/>
    <w:rsid w:val="00171FA6"/>
    <w:rsid w:val="00172797"/>
    <w:rsid w:val="00173F99"/>
    <w:rsid w:val="0017476A"/>
    <w:rsid w:val="00174C74"/>
    <w:rsid w:val="001763FF"/>
    <w:rsid w:val="001770A2"/>
    <w:rsid w:val="00180578"/>
    <w:rsid w:val="00181837"/>
    <w:rsid w:val="00181F24"/>
    <w:rsid w:val="00182062"/>
    <w:rsid w:val="00182A6F"/>
    <w:rsid w:val="00182B20"/>
    <w:rsid w:val="00183BD0"/>
    <w:rsid w:val="00184EF5"/>
    <w:rsid w:val="0018557F"/>
    <w:rsid w:val="00187F58"/>
    <w:rsid w:val="001906E7"/>
    <w:rsid w:val="00190A5B"/>
    <w:rsid w:val="00190E10"/>
    <w:rsid w:val="00191A88"/>
    <w:rsid w:val="00192BFE"/>
    <w:rsid w:val="00195047"/>
    <w:rsid w:val="00195CF8"/>
    <w:rsid w:val="00196905"/>
    <w:rsid w:val="001970AD"/>
    <w:rsid w:val="001A0318"/>
    <w:rsid w:val="001A1437"/>
    <w:rsid w:val="001A26BD"/>
    <w:rsid w:val="001A4952"/>
    <w:rsid w:val="001A4DB6"/>
    <w:rsid w:val="001A4EAB"/>
    <w:rsid w:val="001A5C52"/>
    <w:rsid w:val="001A601F"/>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4EE1"/>
    <w:rsid w:val="00286847"/>
    <w:rsid w:val="00287B59"/>
    <w:rsid w:val="00287D51"/>
    <w:rsid w:val="00291351"/>
    <w:rsid w:val="002925B6"/>
    <w:rsid w:val="00292EFE"/>
    <w:rsid w:val="0029331F"/>
    <w:rsid w:val="00293665"/>
    <w:rsid w:val="00294A09"/>
    <w:rsid w:val="00294BCF"/>
    <w:rsid w:val="00296716"/>
    <w:rsid w:val="002A0D57"/>
    <w:rsid w:val="002A20C5"/>
    <w:rsid w:val="002A2C59"/>
    <w:rsid w:val="002A2FCB"/>
    <w:rsid w:val="002A3C69"/>
    <w:rsid w:val="002A3DEC"/>
    <w:rsid w:val="002A5214"/>
    <w:rsid w:val="002A5A5D"/>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10B4"/>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981"/>
    <w:rsid w:val="00323FFF"/>
    <w:rsid w:val="00324397"/>
    <w:rsid w:val="00324E3F"/>
    <w:rsid w:val="00325AC8"/>
    <w:rsid w:val="00325C67"/>
    <w:rsid w:val="00325C79"/>
    <w:rsid w:val="00330AB2"/>
    <w:rsid w:val="003317E3"/>
    <w:rsid w:val="00331E4B"/>
    <w:rsid w:val="00331ED3"/>
    <w:rsid w:val="00332B9F"/>
    <w:rsid w:val="003337BC"/>
    <w:rsid w:val="00333E69"/>
    <w:rsid w:val="00334602"/>
    <w:rsid w:val="003357D1"/>
    <w:rsid w:val="00335A41"/>
    <w:rsid w:val="00337B84"/>
    <w:rsid w:val="003404B6"/>
    <w:rsid w:val="00340692"/>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60439"/>
    <w:rsid w:val="00361678"/>
    <w:rsid w:val="003616AF"/>
    <w:rsid w:val="00362152"/>
    <w:rsid w:val="00362F50"/>
    <w:rsid w:val="00362FF2"/>
    <w:rsid w:val="00363A70"/>
    <w:rsid w:val="00364A96"/>
    <w:rsid w:val="00366092"/>
    <w:rsid w:val="00366872"/>
    <w:rsid w:val="00367AB4"/>
    <w:rsid w:val="00370839"/>
    <w:rsid w:val="00370AD4"/>
    <w:rsid w:val="00370D58"/>
    <w:rsid w:val="00371C3B"/>
    <w:rsid w:val="003726C6"/>
    <w:rsid w:val="00373C9E"/>
    <w:rsid w:val="00373CBF"/>
    <w:rsid w:val="003741D4"/>
    <w:rsid w:val="00374A8F"/>
    <w:rsid w:val="00374D02"/>
    <w:rsid w:val="00374FF8"/>
    <w:rsid w:val="00375124"/>
    <w:rsid w:val="00376685"/>
    <w:rsid w:val="0038272F"/>
    <w:rsid w:val="00382883"/>
    <w:rsid w:val="0038426C"/>
    <w:rsid w:val="003842C4"/>
    <w:rsid w:val="003843A1"/>
    <w:rsid w:val="003844E5"/>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0901"/>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B81"/>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4009E8"/>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28F1"/>
    <w:rsid w:val="00433313"/>
    <w:rsid w:val="0043339A"/>
    <w:rsid w:val="00433DAF"/>
    <w:rsid w:val="00434045"/>
    <w:rsid w:val="00434F75"/>
    <w:rsid w:val="00435029"/>
    <w:rsid w:val="00435EFA"/>
    <w:rsid w:val="004364D9"/>
    <w:rsid w:val="0043661C"/>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30D"/>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1913"/>
    <w:rsid w:val="004E1ABC"/>
    <w:rsid w:val="004E23D9"/>
    <w:rsid w:val="004E2E81"/>
    <w:rsid w:val="004E3134"/>
    <w:rsid w:val="004E38D4"/>
    <w:rsid w:val="004E4252"/>
    <w:rsid w:val="004E4444"/>
    <w:rsid w:val="004E5BBA"/>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57E36"/>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053"/>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7B57"/>
    <w:rsid w:val="005A08CB"/>
    <w:rsid w:val="005A0F70"/>
    <w:rsid w:val="005A2092"/>
    <w:rsid w:val="005A24A8"/>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F40B0"/>
    <w:rsid w:val="005F54BB"/>
    <w:rsid w:val="005F6AA7"/>
    <w:rsid w:val="00601C70"/>
    <w:rsid w:val="006023CC"/>
    <w:rsid w:val="00602502"/>
    <w:rsid w:val="006027A9"/>
    <w:rsid w:val="006030B5"/>
    <w:rsid w:val="00603343"/>
    <w:rsid w:val="0060496E"/>
    <w:rsid w:val="00605EBA"/>
    <w:rsid w:val="00606485"/>
    <w:rsid w:val="0060721A"/>
    <w:rsid w:val="00607A34"/>
    <w:rsid w:val="0061245A"/>
    <w:rsid w:val="00613F34"/>
    <w:rsid w:val="00613F3E"/>
    <w:rsid w:val="00616FBA"/>
    <w:rsid w:val="0062010F"/>
    <w:rsid w:val="0062242E"/>
    <w:rsid w:val="00622900"/>
    <w:rsid w:val="0062593B"/>
    <w:rsid w:val="00626149"/>
    <w:rsid w:val="00626279"/>
    <w:rsid w:val="0062659B"/>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CD8"/>
    <w:rsid w:val="00661D50"/>
    <w:rsid w:val="00661E12"/>
    <w:rsid w:val="00664FB1"/>
    <w:rsid w:val="006652BB"/>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4BAE"/>
    <w:rsid w:val="00686237"/>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F77"/>
    <w:rsid w:val="006D2003"/>
    <w:rsid w:val="006D44AD"/>
    <w:rsid w:val="006D45B7"/>
    <w:rsid w:val="006D46D0"/>
    <w:rsid w:val="006D4E6F"/>
    <w:rsid w:val="006D5253"/>
    <w:rsid w:val="006D604A"/>
    <w:rsid w:val="006D6613"/>
    <w:rsid w:val="006D7463"/>
    <w:rsid w:val="006E06BD"/>
    <w:rsid w:val="006E1B00"/>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60F"/>
    <w:rsid w:val="00730ED5"/>
    <w:rsid w:val="007324A9"/>
    <w:rsid w:val="0073446A"/>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0A48"/>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E82"/>
    <w:rsid w:val="00773F98"/>
    <w:rsid w:val="00774293"/>
    <w:rsid w:val="00774C37"/>
    <w:rsid w:val="00775E59"/>
    <w:rsid w:val="00777079"/>
    <w:rsid w:val="0077718A"/>
    <w:rsid w:val="007771CC"/>
    <w:rsid w:val="00777429"/>
    <w:rsid w:val="00777F55"/>
    <w:rsid w:val="00781356"/>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9D"/>
    <w:rsid w:val="007C627B"/>
    <w:rsid w:val="007C6BE0"/>
    <w:rsid w:val="007C6F01"/>
    <w:rsid w:val="007C6FFC"/>
    <w:rsid w:val="007D21A2"/>
    <w:rsid w:val="007D27B5"/>
    <w:rsid w:val="007D2AB5"/>
    <w:rsid w:val="007D3B74"/>
    <w:rsid w:val="007D41D9"/>
    <w:rsid w:val="007D4524"/>
    <w:rsid w:val="007D4665"/>
    <w:rsid w:val="007D473C"/>
    <w:rsid w:val="007D5340"/>
    <w:rsid w:val="007D5594"/>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2F10"/>
    <w:rsid w:val="00834417"/>
    <w:rsid w:val="0083521F"/>
    <w:rsid w:val="0083540F"/>
    <w:rsid w:val="00835607"/>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1FF4"/>
    <w:rsid w:val="008A3527"/>
    <w:rsid w:val="008A3C50"/>
    <w:rsid w:val="008A40DA"/>
    <w:rsid w:val="008A471E"/>
    <w:rsid w:val="008A53B2"/>
    <w:rsid w:val="008A75A5"/>
    <w:rsid w:val="008B03AF"/>
    <w:rsid w:val="008B1748"/>
    <w:rsid w:val="008B2529"/>
    <w:rsid w:val="008B2C73"/>
    <w:rsid w:val="008B38DD"/>
    <w:rsid w:val="008B396E"/>
    <w:rsid w:val="008B3DA7"/>
    <w:rsid w:val="008B4202"/>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42D"/>
    <w:rsid w:val="008E28C5"/>
    <w:rsid w:val="008E2F69"/>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00E"/>
    <w:rsid w:val="00910144"/>
    <w:rsid w:val="00910280"/>
    <w:rsid w:val="0091049E"/>
    <w:rsid w:val="00911B4F"/>
    <w:rsid w:val="00912602"/>
    <w:rsid w:val="00913239"/>
    <w:rsid w:val="00913C36"/>
    <w:rsid w:val="0091464A"/>
    <w:rsid w:val="00914C77"/>
    <w:rsid w:val="00914E1B"/>
    <w:rsid w:val="00915364"/>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FD4"/>
    <w:rsid w:val="009A126F"/>
    <w:rsid w:val="009A24E6"/>
    <w:rsid w:val="009A28ED"/>
    <w:rsid w:val="009A2BD3"/>
    <w:rsid w:val="009A3A9A"/>
    <w:rsid w:val="009A4A6D"/>
    <w:rsid w:val="009A4C66"/>
    <w:rsid w:val="009A5409"/>
    <w:rsid w:val="009A59FA"/>
    <w:rsid w:val="009A6B27"/>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7C1"/>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2880"/>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115D"/>
    <w:rsid w:val="00A11451"/>
    <w:rsid w:val="00A1204E"/>
    <w:rsid w:val="00A1382D"/>
    <w:rsid w:val="00A139A6"/>
    <w:rsid w:val="00A14EA2"/>
    <w:rsid w:val="00A14F43"/>
    <w:rsid w:val="00A150A4"/>
    <w:rsid w:val="00A1515F"/>
    <w:rsid w:val="00A1544F"/>
    <w:rsid w:val="00A20580"/>
    <w:rsid w:val="00A20BC8"/>
    <w:rsid w:val="00A2121D"/>
    <w:rsid w:val="00A213B0"/>
    <w:rsid w:val="00A216AE"/>
    <w:rsid w:val="00A233D9"/>
    <w:rsid w:val="00A23AD0"/>
    <w:rsid w:val="00A247A6"/>
    <w:rsid w:val="00A251A1"/>
    <w:rsid w:val="00A25AAD"/>
    <w:rsid w:val="00A25E2F"/>
    <w:rsid w:val="00A262EA"/>
    <w:rsid w:val="00A2678F"/>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054B"/>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58"/>
    <w:rsid w:val="00A570B5"/>
    <w:rsid w:val="00A60DFD"/>
    <w:rsid w:val="00A61789"/>
    <w:rsid w:val="00A62B16"/>
    <w:rsid w:val="00A649D9"/>
    <w:rsid w:val="00A66403"/>
    <w:rsid w:val="00A7202A"/>
    <w:rsid w:val="00A7245A"/>
    <w:rsid w:val="00A72776"/>
    <w:rsid w:val="00A73263"/>
    <w:rsid w:val="00A73A97"/>
    <w:rsid w:val="00A749BB"/>
    <w:rsid w:val="00A756B3"/>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B6D0D"/>
    <w:rsid w:val="00AC0069"/>
    <w:rsid w:val="00AC141B"/>
    <w:rsid w:val="00AC19B7"/>
    <w:rsid w:val="00AC1B4E"/>
    <w:rsid w:val="00AC1C8B"/>
    <w:rsid w:val="00AC2E12"/>
    <w:rsid w:val="00AC3260"/>
    <w:rsid w:val="00AC5174"/>
    <w:rsid w:val="00AC5965"/>
    <w:rsid w:val="00AC757B"/>
    <w:rsid w:val="00AD0285"/>
    <w:rsid w:val="00AD11AE"/>
    <w:rsid w:val="00AD2F2F"/>
    <w:rsid w:val="00AD3378"/>
    <w:rsid w:val="00AD356F"/>
    <w:rsid w:val="00AD406A"/>
    <w:rsid w:val="00AD4265"/>
    <w:rsid w:val="00AD4930"/>
    <w:rsid w:val="00AD6422"/>
    <w:rsid w:val="00AD6599"/>
    <w:rsid w:val="00AD78E7"/>
    <w:rsid w:val="00AE10F3"/>
    <w:rsid w:val="00AE1176"/>
    <w:rsid w:val="00AE1EE8"/>
    <w:rsid w:val="00AE295D"/>
    <w:rsid w:val="00AE2B53"/>
    <w:rsid w:val="00AE3F10"/>
    <w:rsid w:val="00AE526D"/>
    <w:rsid w:val="00AE6111"/>
    <w:rsid w:val="00AE61A4"/>
    <w:rsid w:val="00AE6807"/>
    <w:rsid w:val="00AF095C"/>
    <w:rsid w:val="00AF3B85"/>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07C89"/>
    <w:rsid w:val="00B1114A"/>
    <w:rsid w:val="00B1165C"/>
    <w:rsid w:val="00B14ED7"/>
    <w:rsid w:val="00B14FCB"/>
    <w:rsid w:val="00B15BDB"/>
    <w:rsid w:val="00B15E50"/>
    <w:rsid w:val="00B161C2"/>
    <w:rsid w:val="00B163BD"/>
    <w:rsid w:val="00B16F89"/>
    <w:rsid w:val="00B17823"/>
    <w:rsid w:val="00B20847"/>
    <w:rsid w:val="00B20A48"/>
    <w:rsid w:val="00B21424"/>
    <w:rsid w:val="00B22AA7"/>
    <w:rsid w:val="00B23906"/>
    <w:rsid w:val="00B239DA"/>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3C4"/>
    <w:rsid w:val="00B46539"/>
    <w:rsid w:val="00B46E66"/>
    <w:rsid w:val="00B51C94"/>
    <w:rsid w:val="00B52C81"/>
    <w:rsid w:val="00B536C7"/>
    <w:rsid w:val="00B54FD9"/>
    <w:rsid w:val="00B554A1"/>
    <w:rsid w:val="00B563F9"/>
    <w:rsid w:val="00B56F3E"/>
    <w:rsid w:val="00B57FD1"/>
    <w:rsid w:val="00B61A6C"/>
    <w:rsid w:val="00B62252"/>
    <w:rsid w:val="00B63EB5"/>
    <w:rsid w:val="00B64507"/>
    <w:rsid w:val="00B64AC9"/>
    <w:rsid w:val="00B65F49"/>
    <w:rsid w:val="00B663F0"/>
    <w:rsid w:val="00B66811"/>
    <w:rsid w:val="00B675B0"/>
    <w:rsid w:val="00B67699"/>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6586"/>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5FE0"/>
    <w:rsid w:val="00C47081"/>
    <w:rsid w:val="00C504E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C03"/>
    <w:rsid w:val="00CA0C66"/>
    <w:rsid w:val="00CA2A68"/>
    <w:rsid w:val="00CA3977"/>
    <w:rsid w:val="00CA423E"/>
    <w:rsid w:val="00CA591F"/>
    <w:rsid w:val="00CA5D0A"/>
    <w:rsid w:val="00CA7786"/>
    <w:rsid w:val="00CB0727"/>
    <w:rsid w:val="00CB0CA0"/>
    <w:rsid w:val="00CB189A"/>
    <w:rsid w:val="00CB3505"/>
    <w:rsid w:val="00CC015E"/>
    <w:rsid w:val="00CC0C08"/>
    <w:rsid w:val="00CC285E"/>
    <w:rsid w:val="00CC2FDF"/>
    <w:rsid w:val="00CC34B3"/>
    <w:rsid w:val="00CC3FE8"/>
    <w:rsid w:val="00CC49F2"/>
    <w:rsid w:val="00CC54D1"/>
    <w:rsid w:val="00CC579C"/>
    <w:rsid w:val="00CC67E9"/>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D005EE"/>
    <w:rsid w:val="00D00A8A"/>
    <w:rsid w:val="00D010E7"/>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B08A4"/>
    <w:rsid w:val="00DB0F37"/>
    <w:rsid w:val="00DB1774"/>
    <w:rsid w:val="00DB252C"/>
    <w:rsid w:val="00DB2589"/>
    <w:rsid w:val="00DB2C66"/>
    <w:rsid w:val="00DB3574"/>
    <w:rsid w:val="00DB3C4C"/>
    <w:rsid w:val="00DB3EB9"/>
    <w:rsid w:val="00DB4D7F"/>
    <w:rsid w:val="00DB581F"/>
    <w:rsid w:val="00DB6805"/>
    <w:rsid w:val="00DB6A41"/>
    <w:rsid w:val="00DB6B22"/>
    <w:rsid w:val="00DB7A34"/>
    <w:rsid w:val="00DC14B8"/>
    <w:rsid w:val="00DC162A"/>
    <w:rsid w:val="00DC21E9"/>
    <w:rsid w:val="00DC45B5"/>
    <w:rsid w:val="00DC4B00"/>
    <w:rsid w:val="00DC52E7"/>
    <w:rsid w:val="00DC5C09"/>
    <w:rsid w:val="00DC66B0"/>
    <w:rsid w:val="00DC7CC0"/>
    <w:rsid w:val="00DC7EA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3372"/>
    <w:rsid w:val="00E051D9"/>
    <w:rsid w:val="00E06439"/>
    <w:rsid w:val="00E067A4"/>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418B"/>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4486"/>
    <w:rsid w:val="00E45589"/>
    <w:rsid w:val="00E45DCB"/>
    <w:rsid w:val="00E465B3"/>
    <w:rsid w:val="00E470A2"/>
    <w:rsid w:val="00E50389"/>
    <w:rsid w:val="00E5141A"/>
    <w:rsid w:val="00E52993"/>
    <w:rsid w:val="00E5458F"/>
    <w:rsid w:val="00E54910"/>
    <w:rsid w:val="00E54E0A"/>
    <w:rsid w:val="00E56CD8"/>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5E0"/>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439F"/>
    <w:rsid w:val="00ED4D3A"/>
    <w:rsid w:val="00ED545A"/>
    <w:rsid w:val="00ED72DD"/>
    <w:rsid w:val="00ED73A2"/>
    <w:rsid w:val="00ED7584"/>
    <w:rsid w:val="00ED7CAE"/>
    <w:rsid w:val="00EE0ACB"/>
    <w:rsid w:val="00EE1090"/>
    <w:rsid w:val="00EE18FA"/>
    <w:rsid w:val="00EE1C96"/>
    <w:rsid w:val="00EE21B8"/>
    <w:rsid w:val="00EE2AC7"/>
    <w:rsid w:val="00EE598A"/>
    <w:rsid w:val="00EE5C3A"/>
    <w:rsid w:val="00EF0038"/>
    <w:rsid w:val="00EF0AC7"/>
    <w:rsid w:val="00EF0FC7"/>
    <w:rsid w:val="00EF1F66"/>
    <w:rsid w:val="00EF3A41"/>
    <w:rsid w:val="00EF4C89"/>
    <w:rsid w:val="00EF4D27"/>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1E33"/>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0E0A"/>
    <w:rsid w:val="00FA1CC7"/>
    <w:rsid w:val="00FA2A52"/>
    <w:rsid w:val="00FA2D19"/>
    <w:rsid w:val="00FA37CB"/>
    <w:rsid w:val="00FA3E5E"/>
    <w:rsid w:val="00FA40B8"/>
    <w:rsid w:val="00FA4D89"/>
    <w:rsid w:val="00FA7E52"/>
    <w:rsid w:val="00FB02B9"/>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5AA8"/>
    <w:rsid w:val="00FF655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0593"/>
    <o:shapelayout v:ext="edit">
      <o:idmap v:ext="edit" data="1"/>
    </o:shapelayout>
  </w:shapeDefaults>
  <w:decimalSymbol w:val=","/>
  <w:listSeparator w:val=";"/>
  <w14:docId w14:val="2B65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customStyle="1" w:styleId="NichtaufgelsteErwhnung1">
    <w:name w:val="Nicht aufgelöste Erwähnung1"/>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C4208B-8AAF-47C1-ACE5-9DA5EC981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959</Words>
  <Characters>6047</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2022-06-22T12:55:00Z</dcterms:created>
  <dcterms:modified xsi:type="dcterms:W3CDTF">2022-07-01T11:01:00Z</dcterms:modified>
</cp:coreProperties>
</file>